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529F3" w14:textId="6410492D" w:rsidR="001106F6" w:rsidRPr="00120056" w:rsidRDefault="001106F6" w:rsidP="00C143F9">
      <w:pPr>
        <w:pStyle w:val="Default"/>
        <w:spacing w:line="276" w:lineRule="auto"/>
        <w:ind w:left="-993" w:right="-428"/>
        <w:jc w:val="center"/>
        <w:rPr>
          <w:rFonts w:ascii="Times New Roman" w:hAnsi="Times New Roman" w:cs="Times New Roman"/>
          <w:b/>
          <w:bCs/>
          <w:color w:val="000000" w:themeColor="text1"/>
          <w:sz w:val="22"/>
          <w:szCs w:val="22"/>
        </w:rPr>
      </w:pPr>
      <w:bookmarkStart w:id="0" w:name="_GoBack"/>
      <w:bookmarkEnd w:id="0"/>
      <w:r w:rsidRPr="00120056">
        <w:rPr>
          <w:rFonts w:ascii="Times New Roman" w:hAnsi="Times New Roman" w:cs="Times New Roman"/>
          <w:b/>
          <w:bCs/>
          <w:color w:val="000000" w:themeColor="text1"/>
          <w:sz w:val="22"/>
          <w:szCs w:val="22"/>
        </w:rPr>
        <w:t>Il mandato d’arresto europeo: genesi, finalità e profili critici.</w:t>
      </w:r>
    </w:p>
    <w:p w14:paraId="63E66988" w14:textId="77777777" w:rsidR="007E7CB3" w:rsidRPr="00120056" w:rsidRDefault="007E7CB3" w:rsidP="00C143F9">
      <w:pPr>
        <w:pStyle w:val="Default"/>
        <w:spacing w:line="276" w:lineRule="auto"/>
        <w:ind w:right="-428"/>
        <w:rPr>
          <w:rFonts w:ascii="Times New Roman" w:hAnsi="Times New Roman" w:cs="Times New Roman"/>
          <w:color w:val="000000" w:themeColor="text1"/>
          <w:sz w:val="22"/>
          <w:szCs w:val="22"/>
        </w:rPr>
      </w:pPr>
    </w:p>
    <w:p w14:paraId="07735B34" w14:textId="381FDF9D" w:rsidR="001106F6" w:rsidRPr="00120056" w:rsidRDefault="001106F6" w:rsidP="00C143F9">
      <w:pPr>
        <w:pStyle w:val="Default"/>
        <w:spacing w:line="276" w:lineRule="auto"/>
        <w:ind w:right="-428"/>
        <w:jc w:val="both"/>
        <w:rPr>
          <w:rFonts w:ascii="Times New Roman" w:hAnsi="Times New Roman" w:cs="Times New Roman"/>
          <w:b/>
          <w:bCs/>
          <w:color w:val="000000" w:themeColor="text1"/>
          <w:sz w:val="22"/>
          <w:szCs w:val="22"/>
        </w:rPr>
      </w:pPr>
      <w:r w:rsidRPr="00120056">
        <w:rPr>
          <w:rFonts w:ascii="Times New Roman" w:hAnsi="Times New Roman" w:cs="Times New Roman"/>
          <w:color w:val="000000" w:themeColor="text1"/>
          <w:sz w:val="22"/>
          <w:szCs w:val="22"/>
        </w:rPr>
        <w:t xml:space="preserve">Il M.A.E è un </w:t>
      </w:r>
      <w:r w:rsidR="008E6554" w:rsidRPr="00120056">
        <w:rPr>
          <w:rFonts w:ascii="Times New Roman" w:hAnsi="Times New Roman" w:cs="Times New Roman"/>
          <w:color w:val="000000" w:themeColor="text1"/>
          <w:sz w:val="22"/>
          <w:szCs w:val="22"/>
        </w:rPr>
        <w:t>istituto</w:t>
      </w:r>
      <w:r w:rsidRPr="00120056">
        <w:rPr>
          <w:rFonts w:ascii="Times New Roman" w:hAnsi="Times New Roman" w:cs="Times New Roman"/>
          <w:color w:val="000000" w:themeColor="text1"/>
          <w:sz w:val="22"/>
          <w:szCs w:val="22"/>
        </w:rPr>
        <w:t xml:space="preserve"> giuridico introdotto dalla decisione quadro 2002/584/GAI del 13 giugno del 2002,</w:t>
      </w:r>
      <w:r w:rsidR="00083CE7" w:rsidRPr="00120056">
        <w:rPr>
          <w:rFonts w:ascii="Times New Roman" w:hAnsi="Times New Roman" w:cs="Times New Roman"/>
          <w:color w:val="000000" w:themeColor="text1"/>
          <w:sz w:val="22"/>
          <w:szCs w:val="22"/>
        </w:rPr>
        <w:t xml:space="preserve"> del Consiglio dell’Unione Europea, </w:t>
      </w:r>
      <w:r w:rsidRPr="00120056">
        <w:rPr>
          <w:rFonts w:ascii="Times New Roman" w:hAnsi="Times New Roman" w:cs="Times New Roman"/>
          <w:color w:val="000000" w:themeColor="text1"/>
          <w:sz w:val="22"/>
          <w:szCs w:val="22"/>
        </w:rPr>
        <w:t xml:space="preserve"> relativa al mandato d’arresto europeo e alle procedure di consegna delle persone </w:t>
      </w:r>
      <w:r w:rsidR="009A4829" w:rsidRPr="00120056">
        <w:rPr>
          <w:rFonts w:ascii="Times New Roman" w:hAnsi="Times New Roman" w:cs="Times New Roman"/>
          <w:color w:val="000000" w:themeColor="text1"/>
          <w:sz w:val="22"/>
          <w:szCs w:val="22"/>
        </w:rPr>
        <w:t xml:space="preserve">ricercate tra le autorità giudiziarie degli Stati dell’Unione, per l’esercizio dell’azione penale, o per l’esecuzione di una pena ovvero di una misura di sicurezza, </w:t>
      </w:r>
      <w:r w:rsidRPr="00120056">
        <w:rPr>
          <w:rFonts w:ascii="Times New Roman" w:hAnsi="Times New Roman" w:cs="Times New Roman"/>
          <w:color w:val="000000" w:themeColor="text1"/>
          <w:sz w:val="22"/>
          <w:szCs w:val="22"/>
        </w:rPr>
        <w:t xml:space="preserve">al fine della </w:t>
      </w:r>
      <w:r w:rsidR="004F734A" w:rsidRPr="00120056">
        <w:rPr>
          <w:rFonts w:ascii="Times New Roman" w:hAnsi="Times New Roman" w:cs="Times New Roman"/>
          <w:color w:val="000000" w:themeColor="text1"/>
          <w:sz w:val="22"/>
          <w:szCs w:val="22"/>
        </w:rPr>
        <w:t>creazione</w:t>
      </w:r>
      <w:r w:rsidRPr="00120056">
        <w:rPr>
          <w:rFonts w:ascii="Times New Roman" w:hAnsi="Times New Roman" w:cs="Times New Roman"/>
          <w:color w:val="000000" w:themeColor="text1"/>
          <w:sz w:val="22"/>
          <w:szCs w:val="22"/>
        </w:rPr>
        <w:t xml:space="preserve"> di una spazio di libertà, sicurezza e </w:t>
      </w:r>
      <w:r w:rsidR="00083CE7" w:rsidRPr="00120056">
        <w:rPr>
          <w:rFonts w:ascii="Times New Roman" w:hAnsi="Times New Roman" w:cs="Times New Roman"/>
          <w:color w:val="000000" w:themeColor="text1"/>
          <w:sz w:val="22"/>
          <w:szCs w:val="22"/>
        </w:rPr>
        <w:t>giustizia, al fine di assicurare la libera circolazione delle decisioni giudiziarie</w:t>
      </w:r>
      <w:r w:rsidR="004E2C67">
        <w:rPr>
          <w:rFonts w:ascii="Times New Roman" w:hAnsi="Times New Roman" w:cs="Times New Roman"/>
          <w:color w:val="000000" w:themeColor="text1"/>
          <w:sz w:val="22"/>
          <w:szCs w:val="22"/>
        </w:rPr>
        <w:t xml:space="preserve"> </w:t>
      </w:r>
      <w:r w:rsidR="00083CE7" w:rsidRPr="00120056">
        <w:rPr>
          <w:rFonts w:ascii="Times New Roman" w:hAnsi="Times New Roman" w:cs="Times New Roman"/>
          <w:color w:val="000000" w:themeColor="text1"/>
          <w:sz w:val="22"/>
          <w:szCs w:val="22"/>
        </w:rPr>
        <w:t xml:space="preserve">in materia penale, superando il sistema multilaterale dell’estradizione, caratterizzato da procedure gravose, e compromessi politici. Tale istituto è divenuto uno strumento fondamentale del diritto europeo e di cooperazione giudiziaria, </w:t>
      </w:r>
      <w:r w:rsidR="00604A19" w:rsidRPr="00120056">
        <w:rPr>
          <w:rFonts w:ascii="Times New Roman" w:hAnsi="Times New Roman" w:cs="Times New Roman"/>
          <w:color w:val="000000" w:themeColor="text1"/>
          <w:sz w:val="22"/>
          <w:szCs w:val="22"/>
        </w:rPr>
        <w:t xml:space="preserve">basato sul principio della reciproca fiducia, </w:t>
      </w:r>
      <w:r w:rsidR="00083CE7" w:rsidRPr="00120056">
        <w:rPr>
          <w:rFonts w:ascii="Times New Roman" w:hAnsi="Times New Roman" w:cs="Times New Roman"/>
          <w:color w:val="000000" w:themeColor="text1"/>
          <w:sz w:val="22"/>
          <w:szCs w:val="22"/>
        </w:rPr>
        <w:t>che ha saputo</w:t>
      </w:r>
      <w:r w:rsidR="004F734A" w:rsidRPr="00120056">
        <w:rPr>
          <w:rFonts w:ascii="Times New Roman" w:hAnsi="Times New Roman" w:cs="Times New Roman"/>
          <w:color w:val="000000" w:themeColor="text1"/>
          <w:sz w:val="22"/>
          <w:szCs w:val="22"/>
        </w:rPr>
        <w:t xml:space="preserve">, non senza difficoltà applicative e ripetute rimandi agli organi di controllo di legittimità quali la </w:t>
      </w:r>
      <w:r w:rsidR="00DC6B58">
        <w:rPr>
          <w:rFonts w:ascii="Times New Roman" w:hAnsi="Times New Roman" w:cs="Times New Roman"/>
          <w:color w:val="000000" w:themeColor="text1"/>
          <w:sz w:val="22"/>
          <w:szCs w:val="22"/>
        </w:rPr>
        <w:t>Corte di Giustizia</w:t>
      </w:r>
      <w:r w:rsidR="004F734A" w:rsidRPr="00120056">
        <w:rPr>
          <w:rFonts w:ascii="Times New Roman" w:hAnsi="Times New Roman" w:cs="Times New Roman"/>
          <w:color w:val="000000" w:themeColor="text1"/>
          <w:sz w:val="22"/>
          <w:szCs w:val="22"/>
        </w:rPr>
        <w:t>, svolgere quel delicato compito di contemperamento di interessi tra la giustizia, la sicurezza degli Stati</w:t>
      </w:r>
      <w:r w:rsidR="00E32FE5" w:rsidRPr="00120056">
        <w:rPr>
          <w:rFonts w:ascii="Times New Roman" w:hAnsi="Times New Roman" w:cs="Times New Roman"/>
          <w:color w:val="000000" w:themeColor="text1"/>
          <w:sz w:val="22"/>
          <w:szCs w:val="22"/>
        </w:rPr>
        <w:t>, le esigenze quindi di celerità, repressione del crimine da un lato e la salvaguardia dei diritti fondamentali del ricercato dall’altr</w:t>
      </w:r>
      <w:r w:rsidR="008E6554" w:rsidRPr="00120056">
        <w:rPr>
          <w:rFonts w:ascii="Times New Roman" w:hAnsi="Times New Roman" w:cs="Times New Roman"/>
          <w:color w:val="000000" w:themeColor="text1"/>
          <w:sz w:val="22"/>
          <w:szCs w:val="22"/>
        </w:rPr>
        <w:t>o</w:t>
      </w:r>
      <w:r w:rsidR="00E32FE5" w:rsidRPr="00120056">
        <w:rPr>
          <w:rFonts w:ascii="Times New Roman" w:hAnsi="Times New Roman" w:cs="Times New Roman"/>
          <w:color w:val="000000" w:themeColor="text1"/>
          <w:sz w:val="22"/>
          <w:szCs w:val="22"/>
        </w:rPr>
        <w:t xml:space="preserve">, che si traduce nella libertà persona dell’individuo. </w:t>
      </w:r>
    </w:p>
    <w:p w14:paraId="28FA1A79" w14:textId="39D25916" w:rsidR="00E6568E" w:rsidRPr="00120056" w:rsidRDefault="00E32FE5"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mae è strato introdotto in Italia con la L. 69/2005</w:t>
      </w:r>
      <w:r w:rsidR="00B42B2D" w:rsidRPr="00120056">
        <w:rPr>
          <w:rFonts w:ascii="Times New Roman" w:hAnsi="Times New Roman" w:cs="Times New Roman"/>
          <w:color w:val="000000" w:themeColor="text1"/>
          <w:sz w:val="22"/>
          <w:szCs w:val="22"/>
        </w:rPr>
        <w:t xml:space="preserve"> per conformare il diritto interno alla decisione quadro 2002/584/GAI. C</w:t>
      </w:r>
      <w:r w:rsidR="0076768B" w:rsidRPr="00120056">
        <w:rPr>
          <w:rFonts w:ascii="Times New Roman" w:hAnsi="Times New Roman" w:cs="Times New Roman"/>
          <w:color w:val="000000" w:themeColor="text1"/>
          <w:sz w:val="22"/>
          <w:szCs w:val="22"/>
        </w:rPr>
        <w:t>iò</w:t>
      </w:r>
      <w:r w:rsidRPr="00120056">
        <w:rPr>
          <w:rFonts w:ascii="Times New Roman" w:hAnsi="Times New Roman" w:cs="Times New Roman"/>
          <w:color w:val="000000" w:themeColor="text1"/>
          <w:sz w:val="22"/>
          <w:szCs w:val="22"/>
        </w:rPr>
        <w:t xml:space="preserve"> a seguito di un forte e aspro dibattito e </w:t>
      </w:r>
      <w:r w:rsidR="00DC4EF0" w:rsidRPr="00120056">
        <w:rPr>
          <w:rFonts w:ascii="Times New Roman" w:hAnsi="Times New Roman" w:cs="Times New Roman"/>
          <w:color w:val="000000" w:themeColor="text1"/>
          <w:sz w:val="22"/>
          <w:szCs w:val="22"/>
        </w:rPr>
        <w:t>iter parlamentare</w:t>
      </w:r>
      <w:r w:rsidRPr="00120056">
        <w:rPr>
          <w:rFonts w:ascii="Times New Roman" w:hAnsi="Times New Roman" w:cs="Times New Roman"/>
          <w:color w:val="000000" w:themeColor="text1"/>
          <w:sz w:val="22"/>
          <w:szCs w:val="22"/>
        </w:rPr>
        <w:t xml:space="preserve"> </w:t>
      </w:r>
      <w:r w:rsidR="00E6568E" w:rsidRPr="00120056">
        <w:rPr>
          <w:rFonts w:ascii="Times New Roman" w:hAnsi="Times New Roman" w:cs="Times New Roman"/>
          <w:color w:val="000000" w:themeColor="text1"/>
          <w:sz w:val="22"/>
          <w:szCs w:val="22"/>
        </w:rPr>
        <w:t xml:space="preserve">che ha portato l’Italia ad essere uno dei fanalini di coda dei Paesi Ue che hanno dato attuazione all’euromandato. </w:t>
      </w:r>
    </w:p>
    <w:p w14:paraId="67C071BB" w14:textId="74D0C014" w:rsidR="001106F6" w:rsidRPr="00120056" w:rsidRDefault="00E6568E"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Tale iter travagliato è stato fortemente condizionato da una serie di preoccupazioni legate a possibili contrasti tra il </w:t>
      </w:r>
      <w:r w:rsidR="0010646E" w:rsidRPr="00120056">
        <w:rPr>
          <w:rFonts w:ascii="Times New Roman" w:hAnsi="Times New Roman" w:cs="Times New Roman"/>
          <w:color w:val="000000" w:themeColor="text1"/>
          <w:sz w:val="22"/>
          <w:szCs w:val="22"/>
        </w:rPr>
        <w:t xml:space="preserve">M.A.E. </w:t>
      </w:r>
      <w:r w:rsidRPr="00120056">
        <w:rPr>
          <w:rFonts w:ascii="Times New Roman" w:hAnsi="Times New Roman" w:cs="Times New Roman"/>
          <w:color w:val="000000" w:themeColor="text1"/>
          <w:sz w:val="22"/>
          <w:szCs w:val="22"/>
        </w:rPr>
        <w:t xml:space="preserve">e i principi della </w:t>
      </w:r>
      <w:r w:rsidR="00DC4EF0" w:rsidRPr="00120056">
        <w:rPr>
          <w:rFonts w:ascii="Times New Roman" w:hAnsi="Times New Roman" w:cs="Times New Roman"/>
          <w:color w:val="000000" w:themeColor="text1"/>
          <w:sz w:val="22"/>
          <w:szCs w:val="22"/>
        </w:rPr>
        <w:t>Carta costituzionale</w:t>
      </w:r>
      <w:r w:rsidRPr="00120056">
        <w:rPr>
          <w:rFonts w:ascii="Times New Roman" w:hAnsi="Times New Roman" w:cs="Times New Roman"/>
          <w:color w:val="000000" w:themeColor="text1"/>
          <w:sz w:val="22"/>
          <w:szCs w:val="22"/>
        </w:rPr>
        <w:t xml:space="preserve"> Italiana, con particolare riferimento agli art. </w:t>
      </w:r>
      <w:r w:rsidR="00F242B7" w:rsidRPr="00120056">
        <w:rPr>
          <w:rFonts w:ascii="Times New Roman" w:hAnsi="Times New Roman" w:cs="Times New Roman"/>
          <w:color w:val="000000" w:themeColor="text1"/>
          <w:sz w:val="22"/>
          <w:szCs w:val="22"/>
        </w:rPr>
        <w:t>10, 26, 25,</w:t>
      </w:r>
      <w:r w:rsidRPr="00120056">
        <w:rPr>
          <w:rFonts w:ascii="Times New Roman" w:hAnsi="Times New Roman" w:cs="Times New Roman"/>
          <w:color w:val="000000" w:themeColor="text1"/>
          <w:sz w:val="22"/>
          <w:szCs w:val="22"/>
        </w:rPr>
        <w:t xml:space="preserve">13, 24 e 111 del citato testo. </w:t>
      </w:r>
      <w:r w:rsidR="00E32FE5" w:rsidRPr="00120056">
        <w:rPr>
          <w:rFonts w:ascii="Times New Roman" w:hAnsi="Times New Roman" w:cs="Times New Roman"/>
          <w:color w:val="000000" w:themeColor="text1"/>
          <w:sz w:val="22"/>
          <w:szCs w:val="22"/>
        </w:rPr>
        <w:t xml:space="preserve"> </w:t>
      </w:r>
    </w:p>
    <w:p w14:paraId="53E7C890" w14:textId="184EC11E" w:rsidR="00F242B7" w:rsidRPr="00120056" w:rsidRDefault="00F242B7"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In particolar modo era da tener conto della natura politica di alcuni reati ai fini della consegna, quindi in relazione agli art. 10 e 26 della Costituzione che non ammette l’estradizione dello straniero per i reati politici, tuttavia rimandando come previsto dall’art. 26 alle convenzioni internazionali. </w:t>
      </w:r>
      <w:r w:rsidR="008E6554" w:rsidRPr="00120056">
        <w:rPr>
          <w:rFonts w:ascii="Times New Roman" w:hAnsi="Times New Roman" w:cs="Times New Roman"/>
          <w:color w:val="000000" w:themeColor="text1"/>
          <w:sz w:val="22"/>
          <w:szCs w:val="22"/>
        </w:rPr>
        <w:t>La corte di Cassazione</w:t>
      </w:r>
      <w:r w:rsidRPr="00120056">
        <w:rPr>
          <w:rFonts w:ascii="Times New Roman" w:hAnsi="Times New Roman" w:cs="Times New Roman"/>
          <w:color w:val="000000" w:themeColor="text1"/>
          <w:sz w:val="22"/>
          <w:szCs w:val="22"/>
        </w:rPr>
        <w:t xml:space="preserve"> ha poi chiarito la nozione di reato politico, rimandando alla disciplina delle convenzioni internazionali quale la Convenzione europea sul terrorismo del 1979,</w:t>
      </w:r>
      <w:r w:rsidR="008E6554" w:rsidRPr="00120056">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 xml:space="preserve">chiarendo che determinati atti delittuosi non possono rientrare nella definizione di reati politici. </w:t>
      </w:r>
    </w:p>
    <w:p w14:paraId="5D98E3AF" w14:textId="55B06CAB" w:rsidR="00F242B7" w:rsidRPr="00120056" w:rsidRDefault="004755C8"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Vi era poi l’esigenza che l’eliminazione del principio della doppia incriminazi</w:t>
      </w:r>
      <w:r w:rsidR="008E6554" w:rsidRPr="00120056">
        <w:rPr>
          <w:rFonts w:ascii="Times New Roman" w:hAnsi="Times New Roman" w:cs="Times New Roman"/>
          <w:color w:val="000000" w:themeColor="text1"/>
          <w:sz w:val="22"/>
          <w:szCs w:val="22"/>
        </w:rPr>
        <w:t>o</w:t>
      </w:r>
      <w:r w:rsidRPr="00120056">
        <w:rPr>
          <w:rFonts w:ascii="Times New Roman" w:hAnsi="Times New Roman" w:cs="Times New Roman"/>
          <w:color w:val="000000" w:themeColor="text1"/>
          <w:sz w:val="22"/>
          <w:szCs w:val="22"/>
        </w:rPr>
        <w:t xml:space="preserve">ne non comportasse una serie di contrasti ai principi costituzionali di eguaglianza, </w:t>
      </w:r>
      <w:r w:rsidR="007723EF" w:rsidRPr="00120056">
        <w:rPr>
          <w:rFonts w:ascii="Times New Roman" w:hAnsi="Times New Roman" w:cs="Times New Roman"/>
          <w:color w:val="000000" w:themeColor="text1"/>
          <w:sz w:val="22"/>
          <w:szCs w:val="22"/>
        </w:rPr>
        <w:t>legalità</w:t>
      </w:r>
      <w:r w:rsidRPr="00120056">
        <w:rPr>
          <w:rFonts w:ascii="Times New Roman" w:hAnsi="Times New Roman" w:cs="Times New Roman"/>
          <w:color w:val="000000" w:themeColor="text1"/>
          <w:sz w:val="22"/>
          <w:szCs w:val="22"/>
        </w:rPr>
        <w:t xml:space="preserve"> e difesa. </w:t>
      </w:r>
    </w:p>
    <w:p w14:paraId="70306D64" w14:textId="4C0311C7" w:rsidR="006022E9" w:rsidRPr="00120056" w:rsidRDefault="006022E9"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Tuttavia</w:t>
      </w:r>
      <w:r w:rsidR="008E655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tali opinioni e dubbi di incostituzionalità sono state contraddette da una parte della dottrina, secondo cui nel mandato d’arresto europeo la doppia incrimin</w:t>
      </w:r>
      <w:r w:rsidR="008E6554" w:rsidRPr="00120056">
        <w:rPr>
          <w:rFonts w:ascii="Times New Roman" w:hAnsi="Times New Roman" w:cs="Times New Roman"/>
          <w:color w:val="000000" w:themeColor="text1"/>
          <w:sz w:val="22"/>
          <w:szCs w:val="22"/>
        </w:rPr>
        <w:t>azi</w:t>
      </w:r>
      <w:r w:rsidRPr="00120056">
        <w:rPr>
          <w:rFonts w:ascii="Times New Roman" w:hAnsi="Times New Roman" w:cs="Times New Roman"/>
          <w:color w:val="000000" w:themeColor="text1"/>
          <w:sz w:val="22"/>
          <w:szCs w:val="22"/>
        </w:rPr>
        <w:t xml:space="preserve">one non è stata eliminata ma è presupposta, e si pone alla base della </w:t>
      </w:r>
      <w:r w:rsidR="008E6554" w:rsidRPr="00120056">
        <w:rPr>
          <w:rFonts w:ascii="Times New Roman" w:hAnsi="Times New Roman" w:cs="Times New Roman"/>
          <w:color w:val="000000" w:themeColor="text1"/>
          <w:sz w:val="22"/>
          <w:szCs w:val="22"/>
        </w:rPr>
        <w:t>elencazione</w:t>
      </w:r>
      <w:r w:rsidRPr="00120056">
        <w:rPr>
          <w:rFonts w:ascii="Times New Roman" w:hAnsi="Times New Roman" w:cs="Times New Roman"/>
          <w:color w:val="000000" w:themeColor="text1"/>
          <w:sz w:val="22"/>
          <w:szCs w:val="22"/>
        </w:rPr>
        <w:t xml:space="preserve"> delle fattispecie di reato di cui all’art. 2 part. 2 della decisione quadro, le quali costituiscono ipotesi criminose nelle rispettive legislazioni degli Stati membri, ovvero disciplinate nell’ambito di trattati internazionali cui aderiscono gli stessi Stat</w:t>
      </w:r>
      <w:r w:rsidR="00DC6B58">
        <w:rPr>
          <w:rFonts w:ascii="Times New Roman" w:hAnsi="Times New Roman" w:cs="Times New Roman"/>
          <w:color w:val="000000" w:themeColor="text1"/>
          <w:sz w:val="22"/>
          <w:szCs w:val="22"/>
        </w:rPr>
        <w:t>i</w:t>
      </w:r>
      <w:r w:rsidRPr="00120056">
        <w:rPr>
          <w:rFonts w:ascii="Times New Roman" w:hAnsi="Times New Roman" w:cs="Times New Roman"/>
          <w:color w:val="000000" w:themeColor="text1"/>
          <w:sz w:val="22"/>
          <w:szCs w:val="22"/>
        </w:rPr>
        <w:t>. Inoltre</w:t>
      </w:r>
      <w:r w:rsidR="008E655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un’</w:t>
      </w:r>
      <w:r w:rsidR="003D0C6D" w:rsidRPr="00120056">
        <w:rPr>
          <w:rFonts w:ascii="Times New Roman" w:hAnsi="Times New Roman" w:cs="Times New Roman"/>
          <w:color w:val="000000" w:themeColor="text1"/>
          <w:sz w:val="22"/>
          <w:szCs w:val="22"/>
        </w:rPr>
        <w:t>ulteriore</w:t>
      </w:r>
      <w:r w:rsidRPr="00120056">
        <w:rPr>
          <w:rFonts w:ascii="Times New Roman" w:hAnsi="Times New Roman" w:cs="Times New Roman"/>
          <w:color w:val="000000" w:themeColor="text1"/>
          <w:sz w:val="22"/>
          <w:szCs w:val="22"/>
        </w:rPr>
        <w:t xml:space="preserve"> garanzia del rispetto della legalità è dat</w:t>
      </w:r>
      <w:r w:rsidR="003D0C6D" w:rsidRPr="00120056">
        <w:rPr>
          <w:rFonts w:ascii="Times New Roman" w:hAnsi="Times New Roman" w:cs="Times New Roman"/>
          <w:color w:val="000000" w:themeColor="text1"/>
          <w:sz w:val="22"/>
          <w:szCs w:val="22"/>
        </w:rPr>
        <w:t>a dal fatto ch</w:t>
      </w:r>
      <w:r w:rsidR="00352920" w:rsidRPr="00120056">
        <w:rPr>
          <w:rFonts w:ascii="Times New Roman" w:hAnsi="Times New Roman" w:cs="Times New Roman"/>
          <w:color w:val="000000" w:themeColor="text1"/>
          <w:sz w:val="22"/>
          <w:szCs w:val="22"/>
        </w:rPr>
        <w:t>e</w:t>
      </w:r>
      <w:r w:rsidR="003D0C6D" w:rsidRPr="00120056">
        <w:rPr>
          <w:rFonts w:ascii="Times New Roman" w:hAnsi="Times New Roman" w:cs="Times New Roman"/>
          <w:color w:val="000000" w:themeColor="text1"/>
          <w:sz w:val="22"/>
          <w:szCs w:val="22"/>
        </w:rPr>
        <w:t xml:space="preserve"> il mero </w:t>
      </w:r>
      <w:r w:rsidR="008E6554" w:rsidRPr="00DC6B58">
        <w:rPr>
          <w:rFonts w:ascii="Times New Roman" w:hAnsi="Times New Roman" w:cs="Times New Roman"/>
          <w:i/>
          <w:iCs/>
          <w:color w:val="000000" w:themeColor="text1"/>
          <w:sz w:val="22"/>
          <w:szCs w:val="22"/>
        </w:rPr>
        <w:t>nome</w:t>
      </w:r>
      <w:r w:rsidR="003D0C6D" w:rsidRPr="00DC6B58">
        <w:rPr>
          <w:rFonts w:ascii="Times New Roman" w:hAnsi="Times New Roman" w:cs="Times New Roman"/>
          <w:i/>
          <w:iCs/>
          <w:color w:val="000000" w:themeColor="text1"/>
          <w:sz w:val="22"/>
          <w:szCs w:val="22"/>
        </w:rPr>
        <w:t xml:space="preserve"> iuris</w:t>
      </w:r>
      <w:r w:rsidR="003D0C6D" w:rsidRPr="00120056">
        <w:rPr>
          <w:rFonts w:ascii="Times New Roman" w:hAnsi="Times New Roman" w:cs="Times New Roman"/>
          <w:color w:val="000000" w:themeColor="text1"/>
          <w:sz w:val="22"/>
          <w:szCs w:val="22"/>
        </w:rPr>
        <w:t xml:space="preserve"> non è sufficiente a far scattare l’obbligo di consegna, dovendo in ogni caso l’A.G di esecuzione procedere a verificare se il fatto per il quale si richiede la consegna possa essere sussunto in una delle fattispecie elencate </w:t>
      </w:r>
      <w:r w:rsidR="000D1C30" w:rsidRPr="00120056">
        <w:rPr>
          <w:rFonts w:ascii="Times New Roman" w:hAnsi="Times New Roman" w:cs="Times New Roman"/>
          <w:color w:val="000000" w:themeColor="text1"/>
          <w:sz w:val="22"/>
          <w:szCs w:val="22"/>
        </w:rPr>
        <w:t xml:space="preserve">nella lista. </w:t>
      </w:r>
    </w:p>
    <w:p w14:paraId="67D346D9" w14:textId="7B56AB51" w:rsidR="000D1C30" w:rsidRPr="00120056" w:rsidRDefault="000D1C30"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Infine</w:t>
      </w:r>
      <w:r w:rsidR="008E655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il combinato disposto dell’art. 2 part. 2 con quello ex art. 2 part. 4, della doppia incriminazione per le rimanenti figure delittuose consente</w:t>
      </w:r>
      <w:r w:rsidR="00DC6B58">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comunque</w:t>
      </w:r>
      <w:r w:rsidR="00DC6B58">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di escludere specie in presenza di alcune casistiche,</w:t>
      </w:r>
      <w:r w:rsidR="00DC6B58">
        <w:rPr>
          <w:rFonts w:ascii="Times New Roman" w:hAnsi="Times New Roman" w:cs="Times New Roman"/>
          <w:color w:val="000000" w:themeColor="text1"/>
          <w:sz w:val="22"/>
          <w:szCs w:val="22"/>
        </w:rPr>
        <w:t xml:space="preserve"> ad esempio</w:t>
      </w:r>
      <w:r w:rsidRPr="00120056">
        <w:rPr>
          <w:rFonts w:ascii="Times New Roman" w:hAnsi="Times New Roman" w:cs="Times New Roman"/>
          <w:color w:val="000000" w:themeColor="text1"/>
          <w:sz w:val="22"/>
          <w:szCs w:val="22"/>
        </w:rPr>
        <w:t xml:space="preserve"> il pericolo di una consegna per un fatto non previsto come reato dalla legge dello Stato di esecuzione. </w:t>
      </w:r>
    </w:p>
    <w:p w14:paraId="3E7A9F7A" w14:textId="5D67366E" w:rsidR="000D1C30" w:rsidRPr="00120056" w:rsidRDefault="000D1C30"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In definitiva</w:t>
      </w:r>
      <w:r w:rsidR="00352920" w:rsidRPr="00120056">
        <w:rPr>
          <w:rFonts w:ascii="Times New Roman" w:hAnsi="Times New Roman" w:cs="Times New Roman"/>
          <w:color w:val="000000" w:themeColor="text1"/>
          <w:sz w:val="22"/>
          <w:szCs w:val="22"/>
        </w:rPr>
        <w:t xml:space="preserve">, sono garantiti anche il rispetto dei principi di legalità e tassatività in quanto tutti i Paesi </w:t>
      </w:r>
      <w:r w:rsidR="00167933" w:rsidRPr="00120056">
        <w:rPr>
          <w:rFonts w:ascii="Times New Roman" w:hAnsi="Times New Roman" w:cs="Times New Roman"/>
          <w:color w:val="000000" w:themeColor="text1"/>
          <w:sz w:val="22"/>
          <w:szCs w:val="22"/>
        </w:rPr>
        <w:t>membri</w:t>
      </w:r>
      <w:r w:rsidR="00352920" w:rsidRPr="00120056">
        <w:rPr>
          <w:rFonts w:ascii="Times New Roman" w:hAnsi="Times New Roman" w:cs="Times New Roman"/>
          <w:color w:val="000000" w:themeColor="text1"/>
          <w:sz w:val="22"/>
          <w:szCs w:val="22"/>
        </w:rPr>
        <w:t xml:space="preserve"> dell’Union</w:t>
      </w:r>
      <w:r w:rsidR="00DC6B58">
        <w:rPr>
          <w:rFonts w:ascii="Times New Roman" w:hAnsi="Times New Roman" w:cs="Times New Roman"/>
          <w:color w:val="000000" w:themeColor="text1"/>
          <w:sz w:val="22"/>
          <w:szCs w:val="22"/>
        </w:rPr>
        <w:t>e</w:t>
      </w:r>
      <w:r w:rsidR="00352920" w:rsidRPr="00120056">
        <w:rPr>
          <w:rFonts w:ascii="Times New Roman" w:hAnsi="Times New Roman" w:cs="Times New Roman"/>
          <w:color w:val="000000" w:themeColor="text1"/>
          <w:sz w:val="22"/>
          <w:szCs w:val="22"/>
        </w:rPr>
        <w:t xml:space="preserve"> sono tenuti a rispettare il quadro di diritti contenuti nella Convenzione Europea dei diritti dell’Uomo e delle libertà fondamentali (</w:t>
      </w:r>
      <w:r w:rsidR="00DC6B58">
        <w:rPr>
          <w:rFonts w:ascii="Times New Roman" w:hAnsi="Times New Roman" w:cs="Times New Roman"/>
          <w:color w:val="000000" w:themeColor="text1"/>
          <w:sz w:val="22"/>
          <w:szCs w:val="22"/>
        </w:rPr>
        <w:t>1950</w:t>
      </w:r>
      <w:r w:rsidR="00352920" w:rsidRPr="00120056">
        <w:rPr>
          <w:rFonts w:ascii="Times New Roman" w:hAnsi="Times New Roman" w:cs="Times New Roman"/>
          <w:color w:val="000000" w:themeColor="text1"/>
          <w:sz w:val="22"/>
          <w:szCs w:val="22"/>
        </w:rPr>
        <w:t xml:space="preserve">) vigenti nello spazio comune europeo, </w:t>
      </w:r>
      <w:r w:rsidR="00DC6B58">
        <w:rPr>
          <w:rFonts w:ascii="Times New Roman" w:hAnsi="Times New Roman" w:cs="Times New Roman"/>
          <w:color w:val="000000" w:themeColor="text1"/>
          <w:sz w:val="22"/>
          <w:szCs w:val="22"/>
        </w:rPr>
        <w:t>su</w:t>
      </w:r>
      <w:r w:rsidR="00352920" w:rsidRPr="00120056">
        <w:rPr>
          <w:rFonts w:ascii="Times New Roman" w:hAnsi="Times New Roman" w:cs="Times New Roman"/>
          <w:color w:val="000000" w:themeColor="text1"/>
          <w:sz w:val="22"/>
          <w:szCs w:val="22"/>
        </w:rPr>
        <w:t xml:space="preserve"> cui la Corte di </w:t>
      </w:r>
      <w:r w:rsidR="00167933" w:rsidRPr="00120056">
        <w:rPr>
          <w:rFonts w:ascii="Times New Roman" w:hAnsi="Times New Roman" w:cs="Times New Roman"/>
          <w:color w:val="000000" w:themeColor="text1"/>
          <w:sz w:val="22"/>
          <w:szCs w:val="22"/>
        </w:rPr>
        <w:t>Strasburgo</w:t>
      </w:r>
      <w:r w:rsidR="00352920" w:rsidRPr="00120056">
        <w:rPr>
          <w:rFonts w:ascii="Times New Roman" w:hAnsi="Times New Roman" w:cs="Times New Roman"/>
          <w:color w:val="000000" w:themeColor="text1"/>
          <w:sz w:val="22"/>
          <w:szCs w:val="22"/>
        </w:rPr>
        <w:t xml:space="preserve"> è chiamata a vigilare.</w:t>
      </w:r>
    </w:p>
    <w:p w14:paraId="1DDC9988" w14:textId="0EC80BD5" w:rsidR="00C320DB" w:rsidRPr="00120056" w:rsidRDefault="00167933"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Inoltre</w:t>
      </w:r>
      <w:r w:rsidR="008E655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l’Italia ha un sistema penale che più degli altri, maggiormente garantiva quella corrispondenza alle fattispecie incriminatrici cui fa riferimento la lista della decisione quadro.</w:t>
      </w:r>
    </w:p>
    <w:p w14:paraId="5E44764E" w14:textId="5B9FFB71" w:rsidR="00C320DB" w:rsidRPr="00120056" w:rsidRDefault="00C320DB"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Oltre a ciò</w:t>
      </w:r>
      <w:r w:rsidR="0010646E"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non si ritengono soppresse le garanzie costituzionali in relazione agli art. 3, 13 e 111 Cost., in quanto nel dare esecuzione al mandato d’arresto europeo, una persona non viene privata della libertà in forza di un atto “straniero”, ma in seguito ad un provvedimento interno allo Stato aderente, </w:t>
      </w:r>
      <w:r w:rsidR="002F2B81" w:rsidRPr="00120056">
        <w:rPr>
          <w:rFonts w:ascii="Times New Roman" w:hAnsi="Times New Roman" w:cs="Times New Roman"/>
          <w:color w:val="000000" w:themeColor="text1"/>
          <w:sz w:val="22"/>
          <w:szCs w:val="22"/>
        </w:rPr>
        <w:t>avver</w:t>
      </w:r>
      <w:r w:rsidR="00DC6B58">
        <w:rPr>
          <w:rFonts w:ascii="Times New Roman" w:hAnsi="Times New Roman" w:cs="Times New Roman"/>
          <w:color w:val="000000" w:themeColor="text1"/>
          <w:sz w:val="22"/>
          <w:szCs w:val="22"/>
        </w:rPr>
        <w:t>s</w:t>
      </w:r>
      <w:r w:rsidR="002F2B81" w:rsidRPr="00120056">
        <w:rPr>
          <w:rFonts w:ascii="Times New Roman" w:hAnsi="Times New Roman" w:cs="Times New Roman"/>
          <w:color w:val="000000" w:themeColor="text1"/>
          <w:sz w:val="22"/>
          <w:szCs w:val="22"/>
        </w:rPr>
        <w:t xml:space="preserve">o il quale è comunque ammesso il ricorso in cassazione, conformemente a quanto indicato all’art. 111 cost. </w:t>
      </w:r>
    </w:p>
    <w:p w14:paraId="4171E1E5" w14:textId="77777777" w:rsidR="0028741F" w:rsidRPr="00120056" w:rsidRDefault="0028741F" w:rsidP="00C143F9">
      <w:pPr>
        <w:pStyle w:val="Default"/>
        <w:spacing w:line="276" w:lineRule="auto"/>
        <w:ind w:right="-428"/>
        <w:jc w:val="both"/>
        <w:rPr>
          <w:rFonts w:ascii="Times New Roman" w:hAnsi="Times New Roman" w:cs="Times New Roman"/>
          <w:color w:val="000000" w:themeColor="text1"/>
          <w:sz w:val="22"/>
          <w:szCs w:val="22"/>
        </w:rPr>
      </w:pPr>
    </w:p>
    <w:p w14:paraId="0AAF1DA4" w14:textId="71B17F69" w:rsidR="00F470C7" w:rsidRPr="003457F7" w:rsidRDefault="00F470C7" w:rsidP="0028741F">
      <w:pPr>
        <w:pStyle w:val="Default"/>
        <w:spacing w:line="276" w:lineRule="auto"/>
        <w:ind w:right="-428"/>
        <w:jc w:val="both"/>
        <w:rPr>
          <w:rFonts w:ascii="Times New Roman" w:hAnsi="Times New Roman" w:cs="Times New Roman"/>
          <w:b/>
          <w:bCs/>
          <w:color w:val="000000" w:themeColor="text1"/>
          <w:sz w:val="22"/>
          <w:szCs w:val="22"/>
        </w:rPr>
      </w:pPr>
      <w:r w:rsidRPr="003457F7">
        <w:rPr>
          <w:rFonts w:ascii="Times New Roman" w:hAnsi="Times New Roman" w:cs="Times New Roman"/>
          <w:b/>
          <w:bCs/>
          <w:color w:val="000000" w:themeColor="text1"/>
          <w:sz w:val="22"/>
          <w:szCs w:val="22"/>
        </w:rPr>
        <w:lastRenderedPageBreak/>
        <w:t>FUNZIONAMENTO DEL MAE</w:t>
      </w:r>
      <w:r w:rsidR="00AE2C25" w:rsidRPr="003457F7">
        <w:rPr>
          <w:rFonts w:ascii="Times New Roman" w:hAnsi="Times New Roman" w:cs="Times New Roman"/>
          <w:b/>
          <w:bCs/>
          <w:color w:val="000000" w:themeColor="text1"/>
          <w:sz w:val="22"/>
          <w:szCs w:val="22"/>
        </w:rPr>
        <w:t xml:space="preserve"> E DIFFERENZE DALLA PROCEDURA DI ESTRAZIONE: </w:t>
      </w:r>
    </w:p>
    <w:p w14:paraId="0AC5126E" w14:textId="241CB585" w:rsidR="007E7CB3" w:rsidRPr="00120056" w:rsidRDefault="008E6554" w:rsidP="00C143F9">
      <w:pPr>
        <w:pStyle w:val="Default"/>
        <w:numPr>
          <w:ilvl w:val="0"/>
          <w:numId w:val="1"/>
        </w:numPr>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È</w:t>
      </w:r>
      <w:r w:rsidR="00AE2C25" w:rsidRPr="00120056">
        <w:rPr>
          <w:rFonts w:ascii="Times New Roman" w:hAnsi="Times New Roman" w:cs="Times New Roman"/>
          <w:color w:val="000000" w:themeColor="text1"/>
          <w:sz w:val="22"/>
          <w:szCs w:val="22"/>
        </w:rPr>
        <w:t xml:space="preserve"> eliminato il filtro politico, ovvero la decisione di consegnare o meno un</w:t>
      </w:r>
      <w:r w:rsidRPr="00120056">
        <w:rPr>
          <w:rFonts w:ascii="Times New Roman" w:hAnsi="Times New Roman" w:cs="Times New Roman"/>
          <w:color w:val="000000" w:themeColor="text1"/>
          <w:sz w:val="22"/>
          <w:szCs w:val="22"/>
        </w:rPr>
        <w:t>a</w:t>
      </w:r>
      <w:r w:rsidR="00AE2C25" w:rsidRPr="00120056">
        <w:rPr>
          <w:rFonts w:ascii="Times New Roman" w:hAnsi="Times New Roman" w:cs="Times New Roman"/>
          <w:color w:val="000000" w:themeColor="text1"/>
          <w:sz w:val="22"/>
          <w:szCs w:val="22"/>
        </w:rPr>
        <w:t xml:space="preserve"> persona sulla base di un mae rientra, infatti, in un iter </w:t>
      </w:r>
      <w:r w:rsidR="005A750D" w:rsidRPr="00120056">
        <w:rPr>
          <w:rFonts w:ascii="Times New Roman" w:hAnsi="Times New Roman" w:cs="Times New Roman"/>
          <w:color w:val="000000" w:themeColor="text1"/>
          <w:sz w:val="22"/>
          <w:szCs w:val="22"/>
        </w:rPr>
        <w:t>esclusivamente</w:t>
      </w:r>
      <w:r w:rsidR="00AE2C25" w:rsidRPr="00120056">
        <w:rPr>
          <w:rFonts w:ascii="Times New Roman" w:hAnsi="Times New Roman" w:cs="Times New Roman"/>
          <w:color w:val="000000" w:themeColor="text1"/>
          <w:sz w:val="22"/>
          <w:szCs w:val="22"/>
        </w:rPr>
        <w:t xml:space="preserve"> giudiziario, essendo </w:t>
      </w:r>
      <w:r w:rsidR="00230537" w:rsidRPr="00120056">
        <w:rPr>
          <w:rFonts w:ascii="Times New Roman" w:hAnsi="Times New Roman" w:cs="Times New Roman"/>
          <w:color w:val="000000" w:themeColor="text1"/>
          <w:sz w:val="22"/>
          <w:szCs w:val="22"/>
        </w:rPr>
        <w:t xml:space="preserve">competente </w:t>
      </w:r>
      <w:r w:rsidR="00AE2C25" w:rsidRPr="00120056">
        <w:rPr>
          <w:rFonts w:ascii="Times New Roman" w:hAnsi="Times New Roman" w:cs="Times New Roman"/>
          <w:color w:val="000000" w:themeColor="text1"/>
          <w:sz w:val="22"/>
          <w:szCs w:val="22"/>
        </w:rPr>
        <w:t xml:space="preserve">la Corte d’Appello </w:t>
      </w:r>
      <w:r w:rsidR="00230537">
        <w:rPr>
          <w:rFonts w:ascii="Times New Roman" w:hAnsi="Times New Roman" w:cs="Times New Roman"/>
          <w:color w:val="000000" w:themeColor="text1"/>
          <w:sz w:val="22"/>
          <w:szCs w:val="22"/>
        </w:rPr>
        <w:t>nel</w:t>
      </w:r>
      <w:r w:rsidR="00AE2C25" w:rsidRPr="00120056">
        <w:rPr>
          <w:rFonts w:ascii="Times New Roman" w:hAnsi="Times New Roman" w:cs="Times New Roman"/>
          <w:color w:val="000000" w:themeColor="text1"/>
          <w:sz w:val="22"/>
          <w:szCs w:val="22"/>
        </w:rPr>
        <w:t xml:space="preserve"> distretto </w:t>
      </w:r>
      <w:r w:rsidR="00230537">
        <w:rPr>
          <w:rFonts w:ascii="Times New Roman" w:hAnsi="Times New Roman" w:cs="Times New Roman"/>
          <w:color w:val="000000" w:themeColor="text1"/>
          <w:sz w:val="22"/>
          <w:szCs w:val="22"/>
        </w:rPr>
        <w:t xml:space="preserve">di cui </w:t>
      </w:r>
      <w:r w:rsidR="00AE2C25" w:rsidRPr="00120056">
        <w:rPr>
          <w:rFonts w:ascii="Times New Roman" w:hAnsi="Times New Roman" w:cs="Times New Roman"/>
          <w:color w:val="000000" w:themeColor="text1"/>
          <w:sz w:val="22"/>
          <w:szCs w:val="22"/>
        </w:rPr>
        <w:t>l’imputato o condannato ha la residenza, la dimora o il domicilio nel momento in cui il provvedimento è ricevuto dall’AG</w:t>
      </w:r>
      <w:r w:rsidR="008A6F73" w:rsidRPr="00120056">
        <w:rPr>
          <w:rFonts w:ascii="Times New Roman" w:hAnsi="Times New Roman" w:cs="Times New Roman"/>
          <w:color w:val="000000" w:themeColor="text1"/>
          <w:sz w:val="22"/>
          <w:szCs w:val="22"/>
        </w:rPr>
        <w:t xml:space="preserve">, ove non si </w:t>
      </w:r>
      <w:r w:rsidR="005A750D" w:rsidRPr="00120056">
        <w:rPr>
          <w:rFonts w:ascii="Times New Roman" w:hAnsi="Times New Roman" w:cs="Times New Roman"/>
          <w:color w:val="000000" w:themeColor="text1"/>
          <w:sz w:val="22"/>
          <w:szCs w:val="22"/>
        </w:rPr>
        <w:t>può</w:t>
      </w:r>
      <w:r w:rsidR="008A6F73" w:rsidRPr="00120056">
        <w:rPr>
          <w:rFonts w:ascii="Times New Roman" w:hAnsi="Times New Roman" w:cs="Times New Roman"/>
          <w:color w:val="000000" w:themeColor="text1"/>
          <w:sz w:val="22"/>
          <w:szCs w:val="22"/>
        </w:rPr>
        <w:t xml:space="preserve"> determinare sarà competente la Corte d’Appello di Roma. Nel caso di più Mae nei confronti di più persone con residenze </w:t>
      </w:r>
      <w:r w:rsidR="005A750D" w:rsidRPr="00120056">
        <w:rPr>
          <w:rFonts w:ascii="Times New Roman" w:hAnsi="Times New Roman" w:cs="Times New Roman"/>
          <w:color w:val="000000" w:themeColor="text1"/>
          <w:sz w:val="22"/>
          <w:szCs w:val="22"/>
        </w:rPr>
        <w:t>diverse,</w:t>
      </w:r>
      <w:r w:rsidR="008A6F73" w:rsidRPr="00120056">
        <w:rPr>
          <w:rFonts w:ascii="Times New Roman" w:hAnsi="Times New Roman" w:cs="Times New Roman"/>
          <w:color w:val="000000" w:themeColor="text1"/>
          <w:sz w:val="22"/>
          <w:szCs w:val="22"/>
        </w:rPr>
        <w:t xml:space="preserve"> la competenza spetterà nel distretto dove vi sia il maggior numero di soggetti, se non è possibile determinarlo anche in </w:t>
      </w:r>
      <w:r w:rsidR="005A750D" w:rsidRPr="00120056">
        <w:rPr>
          <w:rFonts w:ascii="Times New Roman" w:hAnsi="Times New Roman" w:cs="Times New Roman"/>
          <w:color w:val="000000" w:themeColor="text1"/>
          <w:sz w:val="22"/>
          <w:szCs w:val="22"/>
        </w:rPr>
        <w:t>questo</w:t>
      </w:r>
      <w:r w:rsidR="008A6F73" w:rsidRPr="00120056">
        <w:rPr>
          <w:rFonts w:ascii="Times New Roman" w:hAnsi="Times New Roman" w:cs="Times New Roman"/>
          <w:color w:val="000000" w:themeColor="text1"/>
          <w:sz w:val="22"/>
          <w:szCs w:val="22"/>
        </w:rPr>
        <w:t xml:space="preserve"> caso la competenza spetterà alla Corte d’Appello capitolina. </w:t>
      </w:r>
    </w:p>
    <w:p w14:paraId="211F9612" w14:textId="46669F0E" w:rsidR="005A750D" w:rsidRPr="00120056" w:rsidRDefault="008A6F73" w:rsidP="00C143F9">
      <w:pPr>
        <w:pStyle w:val="Default"/>
        <w:numPr>
          <w:ilvl w:val="0"/>
          <w:numId w:val="1"/>
        </w:numPr>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 motivi </w:t>
      </w:r>
      <w:r w:rsidR="008E6554" w:rsidRPr="00120056">
        <w:rPr>
          <w:rFonts w:ascii="Times New Roman" w:hAnsi="Times New Roman" w:cs="Times New Roman"/>
          <w:color w:val="000000" w:themeColor="text1"/>
          <w:sz w:val="22"/>
          <w:szCs w:val="22"/>
        </w:rPr>
        <w:t>d</w:t>
      </w:r>
      <w:r w:rsidRPr="00120056">
        <w:rPr>
          <w:rFonts w:ascii="Times New Roman" w:hAnsi="Times New Roman" w:cs="Times New Roman"/>
          <w:color w:val="000000" w:themeColor="text1"/>
          <w:sz w:val="22"/>
          <w:szCs w:val="22"/>
        </w:rPr>
        <w:t xml:space="preserve">i rifiuto della consegna possono essere esclusivamente quelli </w:t>
      </w:r>
      <w:r w:rsidR="008E6554" w:rsidRPr="00120056">
        <w:rPr>
          <w:rFonts w:ascii="Times New Roman" w:hAnsi="Times New Roman" w:cs="Times New Roman"/>
          <w:color w:val="000000" w:themeColor="text1"/>
          <w:sz w:val="22"/>
          <w:szCs w:val="22"/>
        </w:rPr>
        <w:t>previsti</w:t>
      </w:r>
      <w:r w:rsidRPr="00120056">
        <w:rPr>
          <w:rFonts w:ascii="Times New Roman" w:hAnsi="Times New Roman" w:cs="Times New Roman"/>
          <w:color w:val="000000" w:themeColor="text1"/>
          <w:sz w:val="22"/>
          <w:szCs w:val="22"/>
        </w:rPr>
        <w:t xml:space="preserve"> nell’art. 18 </w:t>
      </w:r>
      <w:r w:rsidR="00230537">
        <w:rPr>
          <w:rFonts w:ascii="Times New Roman" w:hAnsi="Times New Roman" w:cs="Times New Roman"/>
          <w:color w:val="000000" w:themeColor="text1"/>
          <w:sz w:val="22"/>
          <w:szCs w:val="22"/>
        </w:rPr>
        <w:t>L</w:t>
      </w:r>
      <w:r w:rsidRPr="00120056">
        <w:rPr>
          <w:rFonts w:ascii="Times New Roman" w:hAnsi="Times New Roman" w:cs="Times New Roman"/>
          <w:color w:val="000000" w:themeColor="text1"/>
          <w:sz w:val="22"/>
          <w:szCs w:val="22"/>
        </w:rPr>
        <w:t xml:space="preserve">. nr. 69/2005 </w:t>
      </w:r>
      <w:r w:rsidR="005A750D" w:rsidRPr="00120056">
        <w:rPr>
          <w:rFonts w:ascii="Times New Roman" w:hAnsi="Times New Roman" w:cs="Times New Roman"/>
          <w:color w:val="000000" w:themeColor="text1"/>
          <w:sz w:val="22"/>
          <w:szCs w:val="22"/>
        </w:rPr>
        <w:t xml:space="preserve">(fra </w:t>
      </w:r>
      <w:r w:rsidR="008E6554" w:rsidRPr="00120056">
        <w:rPr>
          <w:rFonts w:ascii="Times New Roman" w:hAnsi="Times New Roman" w:cs="Times New Roman"/>
          <w:color w:val="000000" w:themeColor="text1"/>
          <w:sz w:val="22"/>
          <w:szCs w:val="22"/>
        </w:rPr>
        <w:t>essi, ad esempio,</w:t>
      </w:r>
      <w:r w:rsidR="005A750D" w:rsidRPr="00120056">
        <w:rPr>
          <w:rFonts w:ascii="Times New Roman" w:hAnsi="Times New Roman" w:cs="Times New Roman"/>
          <w:color w:val="000000" w:themeColor="text1"/>
          <w:sz w:val="22"/>
          <w:szCs w:val="22"/>
        </w:rPr>
        <w:t xml:space="preserve"> nel caso</w:t>
      </w:r>
      <w:r w:rsidR="008E6554" w:rsidRPr="00120056">
        <w:rPr>
          <w:rFonts w:ascii="Times New Roman" w:hAnsi="Times New Roman" w:cs="Times New Roman"/>
          <w:color w:val="000000" w:themeColor="text1"/>
          <w:sz w:val="22"/>
          <w:szCs w:val="22"/>
        </w:rPr>
        <w:t xml:space="preserve"> </w:t>
      </w:r>
      <w:r w:rsidR="005A750D" w:rsidRPr="00120056">
        <w:rPr>
          <w:rFonts w:ascii="Times New Roman" w:hAnsi="Times New Roman" w:cs="Times New Roman"/>
          <w:color w:val="000000" w:themeColor="text1"/>
          <w:sz w:val="22"/>
          <w:szCs w:val="22"/>
        </w:rPr>
        <w:t>di una sentenza emessa in violazione dei principi di un equo processo</w:t>
      </w:r>
      <w:r w:rsidR="00112769">
        <w:rPr>
          <w:rFonts w:ascii="Times New Roman" w:hAnsi="Times New Roman" w:cs="Times New Roman"/>
          <w:color w:val="000000" w:themeColor="text1"/>
          <w:sz w:val="22"/>
          <w:szCs w:val="22"/>
        </w:rPr>
        <w:t>,</w:t>
      </w:r>
      <w:r w:rsidR="005A750D" w:rsidRPr="00120056">
        <w:rPr>
          <w:rFonts w:ascii="Times New Roman" w:hAnsi="Times New Roman" w:cs="Times New Roman"/>
          <w:color w:val="000000" w:themeColor="text1"/>
          <w:sz w:val="22"/>
          <w:szCs w:val="22"/>
        </w:rPr>
        <w:t xml:space="preserve"> ovvero in violazione di irrinunciabili garanzie processuali, come il divieto del </w:t>
      </w:r>
      <w:r w:rsidR="005A750D" w:rsidRPr="00112769">
        <w:rPr>
          <w:rFonts w:ascii="Times New Roman" w:hAnsi="Times New Roman" w:cs="Times New Roman"/>
          <w:i/>
          <w:iCs/>
          <w:color w:val="000000" w:themeColor="text1"/>
          <w:sz w:val="22"/>
          <w:szCs w:val="22"/>
        </w:rPr>
        <w:t>ne bis in idem</w:t>
      </w:r>
      <w:r w:rsidR="005A750D" w:rsidRPr="00120056">
        <w:rPr>
          <w:rFonts w:ascii="Times New Roman" w:hAnsi="Times New Roman" w:cs="Times New Roman"/>
          <w:color w:val="000000" w:themeColor="text1"/>
          <w:sz w:val="22"/>
          <w:szCs w:val="22"/>
        </w:rPr>
        <w:t xml:space="preserve">, o il caso in cui il Mae concerna reati che la legge </w:t>
      </w:r>
      <w:r w:rsidR="008E6554" w:rsidRPr="00120056">
        <w:rPr>
          <w:rFonts w:ascii="Times New Roman" w:hAnsi="Times New Roman" w:cs="Times New Roman"/>
          <w:color w:val="000000" w:themeColor="text1"/>
          <w:sz w:val="22"/>
          <w:szCs w:val="22"/>
        </w:rPr>
        <w:t>italiana</w:t>
      </w:r>
      <w:r w:rsidR="005A750D" w:rsidRPr="00120056">
        <w:rPr>
          <w:rFonts w:ascii="Times New Roman" w:hAnsi="Times New Roman" w:cs="Times New Roman"/>
          <w:color w:val="000000" w:themeColor="text1"/>
          <w:sz w:val="22"/>
          <w:szCs w:val="22"/>
        </w:rPr>
        <w:t xml:space="preserve"> considera commessi in tutto </w:t>
      </w:r>
      <w:r w:rsidR="00112769">
        <w:rPr>
          <w:rFonts w:ascii="Times New Roman" w:hAnsi="Times New Roman" w:cs="Times New Roman"/>
          <w:color w:val="000000" w:themeColor="text1"/>
          <w:sz w:val="22"/>
          <w:szCs w:val="22"/>
        </w:rPr>
        <w:t xml:space="preserve">o </w:t>
      </w:r>
      <w:r w:rsidR="005A750D" w:rsidRPr="00120056">
        <w:rPr>
          <w:rFonts w:ascii="Times New Roman" w:hAnsi="Times New Roman" w:cs="Times New Roman"/>
          <w:color w:val="000000" w:themeColor="text1"/>
          <w:sz w:val="22"/>
          <w:szCs w:val="22"/>
        </w:rPr>
        <w:t xml:space="preserve">in parte nel suo territorio; ancora altre </w:t>
      </w:r>
      <w:r w:rsidR="008E6554" w:rsidRPr="00120056">
        <w:rPr>
          <w:rFonts w:ascii="Times New Roman" w:hAnsi="Times New Roman" w:cs="Times New Roman"/>
          <w:color w:val="000000" w:themeColor="text1"/>
          <w:sz w:val="22"/>
          <w:szCs w:val="22"/>
        </w:rPr>
        <w:t>limitazioni</w:t>
      </w:r>
      <w:r w:rsidR="005A750D" w:rsidRPr="00120056">
        <w:rPr>
          <w:rFonts w:ascii="Times New Roman" w:hAnsi="Times New Roman" w:cs="Times New Roman"/>
          <w:color w:val="000000" w:themeColor="text1"/>
          <w:sz w:val="22"/>
          <w:szCs w:val="22"/>
        </w:rPr>
        <w:t xml:space="preserve"> riguardano il caso di minori, o donne incinte o donne con prole di età inferiore ai tre anni. Il mae si fonda sul principio di reciprocità, ovvero che i cittadini dell’UE sono responsabili dei loro atti dinanzi ai giudici nazionali in tutta l’UE.</w:t>
      </w:r>
    </w:p>
    <w:p w14:paraId="29C33ADC" w14:textId="275E6DA2" w:rsidR="008A6F73" w:rsidRPr="00120056" w:rsidRDefault="00D83481" w:rsidP="00C143F9">
      <w:pPr>
        <w:pStyle w:val="Default"/>
        <w:numPr>
          <w:ilvl w:val="0"/>
          <w:numId w:val="1"/>
        </w:numPr>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Non è sempre richiesto il requisito della doppia punibilità e, addirittura, è prevista la consegna obbligatoria per un gruppo di reati gravi, analiticamente indicati nell’art. 8 L. nr. 69/2005 (</w:t>
      </w:r>
      <w:r w:rsidR="0096320E" w:rsidRPr="00120056">
        <w:rPr>
          <w:rFonts w:ascii="Times New Roman" w:hAnsi="Times New Roman" w:cs="Times New Roman"/>
          <w:color w:val="000000" w:themeColor="text1"/>
          <w:sz w:val="22"/>
          <w:szCs w:val="22"/>
        </w:rPr>
        <w:t>associazione</w:t>
      </w:r>
      <w:r w:rsidRPr="00120056">
        <w:rPr>
          <w:rFonts w:ascii="Times New Roman" w:hAnsi="Times New Roman" w:cs="Times New Roman"/>
          <w:color w:val="000000" w:themeColor="text1"/>
          <w:sz w:val="22"/>
          <w:szCs w:val="22"/>
        </w:rPr>
        <w:t xml:space="preserve"> a </w:t>
      </w:r>
      <w:r w:rsidR="0096320E" w:rsidRPr="00120056">
        <w:rPr>
          <w:rFonts w:ascii="Times New Roman" w:hAnsi="Times New Roman" w:cs="Times New Roman"/>
          <w:color w:val="000000" w:themeColor="text1"/>
          <w:sz w:val="22"/>
          <w:szCs w:val="22"/>
        </w:rPr>
        <w:t>delinquere</w:t>
      </w:r>
      <w:r w:rsidRPr="00120056">
        <w:rPr>
          <w:rFonts w:ascii="Times New Roman" w:hAnsi="Times New Roman" w:cs="Times New Roman"/>
          <w:color w:val="000000" w:themeColor="text1"/>
          <w:sz w:val="22"/>
          <w:szCs w:val="22"/>
        </w:rPr>
        <w:t>, reati in tema di prostituzione, anche minorile, pedopornografia, reati in materia di stupefacenti, armi, riciclaggio ecc</w:t>
      </w:r>
      <w:r w:rsidR="008E655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w:t>
      </w:r>
    </w:p>
    <w:p w14:paraId="7F4D26FA" w14:textId="63A34508" w:rsidR="0096320E" w:rsidRPr="00120056" w:rsidRDefault="0096320E" w:rsidP="00C143F9">
      <w:pPr>
        <w:pStyle w:val="Default"/>
        <w:numPr>
          <w:ilvl w:val="0"/>
          <w:numId w:val="1"/>
        </w:numPr>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Termini più rigorosi di definizione della procedura di consegna. Il Paese ove la persona viene arrestata deve adottare la decisione finale sull’esecuzione del Mae entro il termine di 60 gg dall’arresto. Se la persona arrestata acconsente alla consegna, la </w:t>
      </w:r>
      <w:r w:rsidR="008E6554" w:rsidRPr="00120056">
        <w:rPr>
          <w:rFonts w:ascii="Times New Roman" w:hAnsi="Times New Roman" w:cs="Times New Roman"/>
          <w:color w:val="000000" w:themeColor="text1"/>
          <w:sz w:val="22"/>
          <w:szCs w:val="22"/>
        </w:rPr>
        <w:t>decisione sull’esecuzione</w:t>
      </w:r>
      <w:r w:rsidRPr="00120056">
        <w:rPr>
          <w:rFonts w:ascii="Times New Roman" w:hAnsi="Times New Roman" w:cs="Times New Roman"/>
          <w:color w:val="000000" w:themeColor="text1"/>
          <w:sz w:val="22"/>
          <w:szCs w:val="22"/>
        </w:rPr>
        <w:t xml:space="preserve"> dl </w:t>
      </w:r>
      <w:r w:rsidR="0010646E" w:rsidRPr="00120056">
        <w:rPr>
          <w:rFonts w:ascii="Times New Roman" w:hAnsi="Times New Roman" w:cs="Times New Roman"/>
          <w:color w:val="000000" w:themeColor="text1"/>
          <w:sz w:val="22"/>
          <w:szCs w:val="22"/>
        </w:rPr>
        <w:t>MAE</w:t>
      </w:r>
      <w:r w:rsidRPr="00120056">
        <w:rPr>
          <w:rFonts w:ascii="Times New Roman" w:hAnsi="Times New Roman" w:cs="Times New Roman"/>
          <w:color w:val="000000" w:themeColor="text1"/>
          <w:sz w:val="22"/>
          <w:szCs w:val="22"/>
        </w:rPr>
        <w:t xml:space="preserve"> deve essere intrapresa nel termine massimo di 10 gg. </w:t>
      </w:r>
    </w:p>
    <w:p w14:paraId="79E65071" w14:textId="1165E9D9" w:rsidR="0096320E" w:rsidRPr="003457F7" w:rsidRDefault="003457F7" w:rsidP="0028741F">
      <w:pPr>
        <w:pStyle w:val="Default"/>
        <w:spacing w:line="276" w:lineRule="auto"/>
        <w:ind w:left="-273" w:right="-428"/>
        <w:jc w:val="both"/>
        <w:rPr>
          <w:rFonts w:ascii="Times New Roman" w:hAnsi="Times New Roman" w:cs="Times New Roman"/>
          <w:b/>
          <w:bCs/>
          <w:color w:val="000000" w:themeColor="text1"/>
          <w:sz w:val="22"/>
          <w:szCs w:val="22"/>
        </w:rPr>
      </w:pPr>
      <w:r w:rsidRPr="003457F7">
        <w:rPr>
          <w:rFonts w:ascii="Times New Roman" w:hAnsi="Times New Roman" w:cs="Times New Roman"/>
          <w:b/>
          <w:bCs/>
          <w:color w:val="000000" w:themeColor="text1"/>
          <w:sz w:val="22"/>
          <w:szCs w:val="22"/>
        </w:rPr>
        <w:t xml:space="preserve">Requisiti per la consegna: </w:t>
      </w:r>
    </w:p>
    <w:p w14:paraId="7CED84C2" w14:textId="473C0264" w:rsidR="0096320E" w:rsidRPr="00120056" w:rsidRDefault="0096320E" w:rsidP="00C143F9">
      <w:pPr>
        <w:pStyle w:val="Default"/>
        <w:numPr>
          <w:ilvl w:val="0"/>
          <w:numId w:val="1"/>
        </w:numPr>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L’Esistenza di una decisione giudiziaria estera, sulla base della quale viene appunto emesso il </w:t>
      </w:r>
      <w:r w:rsidR="0010646E" w:rsidRPr="00120056">
        <w:rPr>
          <w:rFonts w:ascii="Times New Roman" w:hAnsi="Times New Roman" w:cs="Times New Roman"/>
          <w:color w:val="000000" w:themeColor="text1"/>
          <w:sz w:val="22"/>
          <w:szCs w:val="22"/>
        </w:rPr>
        <w:t>MAE</w:t>
      </w:r>
      <w:r w:rsidRPr="00120056">
        <w:rPr>
          <w:rFonts w:ascii="Times New Roman" w:hAnsi="Times New Roman" w:cs="Times New Roman"/>
          <w:color w:val="000000" w:themeColor="text1"/>
          <w:sz w:val="22"/>
          <w:szCs w:val="22"/>
        </w:rPr>
        <w:t xml:space="preserve">, che deve consistere, alternativamente, o in una sentenza irrevocabile di condanna o in un provvedimento cautelare </w:t>
      </w:r>
      <w:r w:rsidR="006A6B57" w:rsidRPr="00120056">
        <w:rPr>
          <w:rFonts w:ascii="Times New Roman" w:hAnsi="Times New Roman" w:cs="Times New Roman"/>
          <w:color w:val="000000" w:themeColor="text1"/>
          <w:sz w:val="22"/>
          <w:szCs w:val="22"/>
        </w:rPr>
        <w:t xml:space="preserve">sottoscritto da un Giudice e motivato; </w:t>
      </w:r>
    </w:p>
    <w:p w14:paraId="6C138DF3" w14:textId="51715D70" w:rsidR="00F1628F" w:rsidRPr="00120056" w:rsidRDefault="00F1628F" w:rsidP="00C143F9">
      <w:pPr>
        <w:pStyle w:val="Default"/>
        <w:numPr>
          <w:ilvl w:val="0"/>
          <w:numId w:val="1"/>
        </w:numPr>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In virtù di questa decisione Giudiziaria, l’A.G dello Stato emittente deve formulare una richiesta, il </w:t>
      </w:r>
      <w:r w:rsidR="0010646E" w:rsidRPr="00120056">
        <w:rPr>
          <w:rFonts w:ascii="Times New Roman" w:hAnsi="Times New Roman" w:cs="Times New Roman"/>
          <w:color w:val="000000" w:themeColor="text1"/>
          <w:sz w:val="22"/>
          <w:szCs w:val="22"/>
        </w:rPr>
        <w:t>MAE</w:t>
      </w:r>
      <w:r w:rsidRPr="00120056">
        <w:rPr>
          <w:rFonts w:ascii="Times New Roman" w:hAnsi="Times New Roman" w:cs="Times New Roman"/>
          <w:color w:val="000000" w:themeColor="text1"/>
          <w:sz w:val="22"/>
          <w:szCs w:val="22"/>
        </w:rPr>
        <w:t xml:space="preserve"> appunto che deve avere il seguente contenuto (art. 6 L. nr. 69/2005):</w:t>
      </w:r>
    </w:p>
    <w:p w14:paraId="7B35E16B" w14:textId="77777777" w:rsidR="00F1628F" w:rsidRPr="00120056" w:rsidRDefault="00F1628F"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-Identità e cittadinanza del ricercato;</w:t>
      </w:r>
    </w:p>
    <w:p w14:paraId="1F8A32FF" w14:textId="24B0776E" w:rsidR="00F1628F" w:rsidRPr="00120056" w:rsidRDefault="00F1628F"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 nome, indirizzo dell’AG emittente; </w:t>
      </w:r>
    </w:p>
    <w:p w14:paraId="20E286B0" w14:textId="012FFFF6" w:rsidR="00F1628F" w:rsidRPr="00120056" w:rsidRDefault="00F1628F"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-Indicazione dell’esistenza di una sentenza esecutiva o di un provvedimento cautelare o di qualsiasi altra decisione giudiziaria esecutiva che abbia la stessa forza e rientri nel campo di applicazione degli artt. 7 e 8 della citata legge.</w:t>
      </w:r>
    </w:p>
    <w:p w14:paraId="297B3DE3" w14:textId="398CCFAA" w:rsidR="00F1628F" w:rsidRPr="00120056" w:rsidRDefault="00F1628F"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 natura e qualificazione giuridica del reato; </w:t>
      </w:r>
    </w:p>
    <w:p w14:paraId="6A079295" w14:textId="7A4D10EC" w:rsidR="00F1628F" w:rsidRPr="00120056" w:rsidRDefault="00F1628F"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pena inflitta, se</w:t>
      </w:r>
      <w:r w:rsidR="000D58C5" w:rsidRPr="00120056">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 xml:space="preserve">vi è una sentenza </w:t>
      </w:r>
      <w:r w:rsidR="000D58C5" w:rsidRPr="00120056">
        <w:rPr>
          <w:rFonts w:ascii="Times New Roman" w:hAnsi="Times New Roman" w:cs="Times New Roman"/>
          <w:color w:val="000000" w:themeColor="text1"/>
          <w:sz w:val="22"/>
          <w:szCs w:val="22"/>
        </w:rPr>
        <w:t>una sentenza definitiva, ovvero negli altri casi, pena mini</w:t>
      </w:r>
      <w:r w:rsidR="008E6554" w:rsidRPr="00120056">
        <w:rPr>
          <w:rFonts w:ascii="Times New Roman" w:hAnsi="Times New Roman" w:cs="Times New Roman"/>
          <w:color w:val="000000" w:themeColor="text1"/>
          <w:sz w:val="22"/>
          <w:szCs w:val="22"/>
        </w:rPr>
        <w:t>ma</w:t>
      </w:r>
      <w:r w:rsidR="000D58C5" w:rsidRPr="00120056">
        <w:rPr>
          <w:rFonts w:ascii="Times New Roman" w:hAnsi="Times New Roman" w:cs="Times New Roman"/>
          <w:color w:val="000000" w:themeColor="text1"/>
          <w:sz w:val="22"/>
          <w:szCs w:val="22"/>
        </w:rPr>
        <w:t xml:space="preserve"> e massima stabilita dalla legge dello Stato di emissione;</w:t>
      </w:r>
    </w:p>
    <w:p w14:paraId="2783F4CE" w14:textId="3F48D49A" w:rsidR="000D58C5" w:rsidRPr="00120056" w:rsidRDefault="000D58C5"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 altre conseguenze del reato, dove </w:t>
      </w:r>
      <w:r w:rsidR="008E6554" w:rsidRPr="00120056">
        <w:rPr>
          <w:rFonts w:ascii="Times New Roman" w:hAnsi="Times New Roman" w:cs="Times New Roman"/>
          <w:color w:val="000000" w:themeColor="text1"/>
          <w:sz w:val="22"/>
          <w:szCs w:val="22"/>
        </w:rPr>
        <w:t>sussistano</w:t>
      </w:r>
      <w:r w:rsidRPr="00120056">
        <w:rPr>
          <w:rFonts w:ascii="Times New Roman" w:hAnsi="Times New Roman" w:cs="Times New Roman"/>
          <w:color w:val="000000" w:themeColor="text1"/>
          <w:sz w:val="22"/>
          <w:szCs w:val="22"/>
        </w:rPr>
        <w:t>.</w:t>
      </w:r>
    </w:p>
    <w:p w14:paraId="65CA0481" w14:textId="14618300" w:rsidR="000D58C5" w:rsidRPr="00120056" w:rsidRDefault="000D58C5" w:rsidP="00C143F9">
      <w:pPr>
        <w:pStyle w:val="Default"/>
        <w:spacing w:line="276" w:lineRule="auto"/>
        <w:ind w:left="87"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 In caso di mancanza di informazioni, l’AG può richiederle direttamente o per il tramite del Ministero della Giustizia, le informazioni </w:t>
      </w:r>
      <w:r w:rsidR="00112769">
        <w:rPr>
          <w:rFonts w:ascii="Times New Roman" w:hAnsi="Times New Roman" w:cs="Times New Roman"/>
          <w:color w:val="000000" w:themeColor="text1"/>
          <w:sz w:val="22"/>
          <w:szCs w:val="22"/>
        </w:rPr>
        <w:t xml:space="preserve">che </w:t>
      </w:r>
      <w:r w:rsidRPr="00120056">
        <w:rPr>
          <w:rFonts w:ascii="Times New Roman" w:hAnsi="Times New Roman" w:cs="Times New Roman"/>
          <w:color w:val="000000" w:themeColor="text1"/>
          <w:sz w:val="22"/>
          <w:szCs w:val="22"/>
        </w:rPr>
        <w:t xml:space="preserve">dovranno essere fornite entro un termine di 30 gg. In caso </w:t>
      </w:r>
      <w:r w:rsidR="0010646E" w:rsidRPr="00120056">
        <w:rPr>
          <w:rFonts w:ascii="Times New Roman" w:hAnsi="Times New Roman" w:cs="Times New Roman"/>
          <w:color w:val="000000" w:themeColor="text1"/>
          <w:sz w:val="22"/>
          <w:szCs w:val="22"/>
        </w:rPr>
        <w:t>d</w:t>
      </w:r>
      <w:r w:rsidRPr="00120056">
        <w:rPr>
          <w:rFonts w:ascii="Times New Roman" w:hAnsi="Times New Roman" w:cs="Times New Roman"/>
          <w:color w:val="000000" w:themeColor="text1"/>
          <w:sz w:val="22"/>
          <w:szCs w:val="22"/>
        </w:rPr>
        <w:t>i mancata risposta la</w:t>
      </w:r>
      <w:r w:rsidR="008E6554" w:rsidRPr="00120056">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 xml:space="preserve">richiesta sarà respinta. </w:t>
      </w:r>
    </w:p>
    <w:p w14:paraId="14CC9317" w14:textId="1634F207" w:rsidR="00EB7B73" w:rsidRPr="00120056" w:rsidRDefault="000D58C5" w:rsidP="003457F7">
      <w:pPr>
        <w:pStyle w:val="Default"/>
        <w:spacing w:line="276" w:lineRule="auto"/>
        <w:ind w:left="-993"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         </w:t>
      </w:r>
      <w:r w:rsidR="00EB7B73" w:rsidRPr="00120056">
        <w:rPr>
          <w:rFonts w:ascii="Times New Roman" w:hAnsi="Times New Roman" w:cs="Times New Roman"/>
          <w:color w:val="000000" w:themeColor="text1"/>
          <w:sz w:val="22"/>
          <w:szCs w:val="22"/>
        </w:rPr>
        <w:t xml:space="preserve">Alla richiesta, infine si dovrà </w:t>
      </w:r>
      <w:r w:rsidR="008E6554" w:rsidRPr="00120056">
        <w:rPr>
          <w:rFonts w:ascii="Times New Roman" w:hAnsi="Times New Roman" w:cs="Times New Roman"/>
          <w:color w:val="000000" w:themeColor="text1"/>
          <w:sz w:val="22"/>
          <w:szCs w:val="22"/>
        </w:rPr>
        <w:t>allegare:</w:t>
      </w:r>
    </w:p>
    <w:p w14:paraId="1A2E2FF2" w14:textId="1A750B6C" w:rsidR="00EB7B73" w:rsidRPr="00120056" w:rsidRDefault="00EB7B73"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Copia del provvedimento restrittivo della libertà personale, o della sentenza di condanna che hanno dato luogo alla richiesta di mae;</w:t>
      </w:r>
    </w:p>
    <w:p w14:paraId="1A14ED56" w14:textId="09BD3EF8" w:rsidR="00EB7B73" w:rsidRPr="00120056" w:rsidRDefault="00EB7B73"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Una relazione dei fatti addebitati alla persona, con indicazione delle fonti di prova;</w:t>
      </w:r>
    </w:p>
    <w:p w14:paraId="3C255F73" w14:textId="5DBFDA3C" w:rsidR="00EB7B73" w:rsidRPr="00120056" w:rsidRDefault="00EB7B73"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testo delle disposizioni di legge applicabili, complete della indicazione del tipo e della durata della pena;</w:t>
      </w:r>
    </w:p>
    <w:p w14:paraId="2424122E" w14:textId="57264877" w:rsidR="00EB7B73" w:rsidRPr="00120056" w:rsidRDefault="00EB7B73"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 dati segnaletici ed ogni altra info</w:t>
      </w:r>
      <w:r w:rsidR="00112769">
        <w:rPr>
          <w:rFonts w:ascii="Times New Roman" w:hAnsi="Times New Roman" w:cs="Times New Roman"/>
          <w:color w:val="000000" w:themeColor="text1"/>
          <w:sz w:val="22"/>
          <w:szCs w:val="22"/>
        </w:rPr>
        <w:t>rmazione</w:t>
      </w:r>
      <w:r w:rsidRPr="00120056">
        <w:rPr>
          <w:rFonts w:ascii="Times New Roman" w:hAnsi="Times New Roman" w:cs="Times New Roman"/>
          <w:color w:val="000000" w:themeColor="text1"/>
          <w:sz w:val="22"/>
          <w:szCs w:val="22"/>
        </w:rPr>
        <w:t xml:space="preserve"> utile all</w:t>
      </w:r>
      <w:r w:rsidR="00112769">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identificazione del soggetto ricercato. </w:t>
      </w:r>
    </w:p>
    <w:p w14:paraId="7BA2921D" w14:textId="2C2B5A53" w:rsidR="00EB7B73" w:rsidRPr="003457F7" w:rsidRDefault="003457F7" w:rsidP="00C143F9">
      <w:pPr>
        <w:pStyle w:val="Default"/>
        <w:spacing w:line="276" w:lineRule="auto"/>
        <w:ind w:right="-428"/>
        <w:jc w:val="both"/>
        <w:rPr>
          <w:rFonts w:ascii="Times New Roman" w:hAnsi="Times New Roman" w:cs="Times New Roman"/>
          <w:b/>
          <w:bCs/>
          <w:color w:val="000000" w:themeColor="text1"/>
          <w:sz w:val="22"/>
          <w:szCs w:val="22"/>
        </w:rPr>
      </w:pPr>
      <w:r w:rsidRPr="003457F7">
        <w:rPr>
          <w:rFonts w:ascii="Times New Roman" w:hAnsi="Times New Roman" w:cs="Times New Roman"/>
          <w:b/>
          <w:bCs/>
          <w:color w:val="000000" w:themeColor="text1"/>
          <w:sz w:val="22"/>
          <w:szCs w:val="22"/>
        </w:rPr>
        <w:t>Garanzia della consegna</w:t>
      </w:r>
    </w:p>
    <w:p w14:paraId="24EC9F45" w14:textId="1743F32C" w:rsidR="00816626" w:rsidRPr="00120056" w:rsidRDefault="00816626"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consegna dell’arrestato può essere subordinata a tre tipi di garanzie che lo Stato emittente dovrà fornire: </w:t>
      </w:r>
    </w:p>
    <w:p w14:paraId="02EDA181" w14:textId="761E80F9" w:rsidR="00816626" w:rsidRPr="00120056" w:rsidRDefault="00816626" w:rsidP="00C143F9">
      <w:pPr>
        <w:pStyle w:val="Default"/>
        <w:numPr>
          <w:ilvl w:val="0"/>
          <w:numId w:val="3"/>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Se il Mae è stato emesso in assenza del ricercato, la </w:t>
      </w:r>
      <w:r w:rsidR="00627298" w:rsidRPr="00120056">
        <w:rPr>
          <w:rFonts w:ascii="Times New Roman" w:hAnsi="Times New Roman" w:cs="Times New Roman"/>
          <w:color w:val="000000" w:themeColor="text1"/>
          <w:sz w:val="22"/>
          <w:szCs w:val="22"/>
        </w:rPr>
        <w:t>consegnata</w:t>
      </w:r>
      <w:r w:rsidRPr="00120056">
        <w:rPr>
          <w:rFonts w:ascii="Times New Roman" w:hAnsi="Times New Roman" w:cs="Times New Roman"/>
          <w:color w:val="000000" w:themeColor="text1"/>
          <w:sz w:val="22"/>
          <w:szCs w:val="22"/>
        </w:rPr>
        <w:t xml:space="preserve"> può essere subordinata al diritto del ricercato a richiedere la celebrazione del processo presso lo Stato richiedente; </w:t>
      </w:r>
    </w:p>
    <w:p w14:paraId="6316037F" w14:textId="27D70FC4" w:rsidR="00816626" w:rsidRPr="00120056" w:rsidRDefault="00816626" w:rsidP="00C143F9">
      <w:pPr>
        <w:pStyle w:val="Default"/>
        <w:numPr>
          <w:ilvl w:val="0"/>
          <w:numId w:val="3"/>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lastRenderedPageBreak/>
        <w:t xml:space="preserve">Se il Mae è stato emesso per un reato punibile con pena detentiva a vita, </w:t>
      </w:r>
      <w:r w:rsidR="00112769">
        <w:rPr>
          <w:rFonts w:ascii="Times New Roman" w:hAnsi="Times New Roman" w:cs="Times New Roman"/>
          <w:color w:val="000000" w:themeColor="text1"/>
          <w:sz w:val="22"/>
          <w:szCs w:val="22"/>
        </w:rPr>
        <w:t>l</w:t>
      </w:r>
      <w:r w:rsidRPr="00120056">
        <w:rPr>
          <w:rFonts w:ascii="Times New Roman" w:hAnsi="Times New Roman" w:cs="Times New Roman"/>
          <w:color w:val="000000" w:themeColor="text1"/>
          <w:sz w:val="22"/>
          <w:szCs w:val="22"/>
        </w:rPr>
        <w:t>a consegna può essere subordinata alla condizione</w:t>
      </w:r>
      <w:r w:rsidR="00112769">
        <w:rPr>
          <w:rFonts w:ascii="Times New Roman" w:hAnsi="Times New Roman" w:cs="Times New Roman"/>
          <w:color w:val="000000" w:themeColor="text1"/>
          <w:sz w:val="22"/>
          <w:szCs w:val="22"/>
        </w:rPr>
        <w:t xml:space="preserve"> che</w:t>
      </w:r>
      <w:r w:rsidRPr="00120056">
        <w:rPr>
          <w:rFonts w:ascii="Times New Roman" w:hAnsi="Times New Roman" w:cs="Times New Roman"/>
          <w:color w:val="000000" w:themeColor="text1"/>
          <w:sz w:val="22"/>
          <w:szCs w:val="22"/>
        </w:rPr>
        <w:t>,</w:t>
      </w:r>
      <w:r w:rsidR="008E6554" w:rsidRPr="00120056">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 xml:space="preserve">dopo </w:t>
      </w:r>
      <w:r w:rsidR="00627298" w:rsidRPr="00120056">
        <w:rPr>
          <w:rFonts w:ascii="Times New Roman" w:hAnsi="Times New Roman" w:cs="Times New Roman"/>
          <w:color w:val="000000" w:themeColor="text1"/>
          <w:sz w:val="22"/>
          <w:szCs w:val="22"/>
        </w:rPr>
        <w:t xml:space="preserve">che sia </w:t>
      </w:r>
      <w:r w:rsidR="008E6554" w:rsidRPr="00120056">
        <w:rPr>
          <w:rFonts w:ascii="Times New Roman" w:hAnsi="Times New Roman" w:cs="Times New Roman"/>
          <w:color w:val="000000" w:themeColor="text1"/>
          <w:sz w:val="22"/>
          <w:szCs w:val="22"/>
        </w:rPr>
        <w:t>trascorso</w:t>
      </w:r>
      <w:r w:rsidR="00627298" w:rsidRPr="00120056">
        <w:rPr>
          <w:rFonts w:ascii="Times New Roman" w:hAnsi="Times New Roman" w:cs="Times New Roman"/>
          <w:color w:val="000000" w:themeColor="text1"/>
          <w:sz w:val="22"/>
          <w:szCs w:val="22"/>
        </w:rPr>
        <w:t xml:space="preserve"> del tempo, </w:t>
      </w:r>
      <w:r w:rsidR="00112769">
        <w:rPr>
          <w:rFonts w:ascii="Times New Roman" w:hAnsi="Times New Roman" w:cs="Times New Roman"/>
          <w:color w:val="000000" w:themeColor="text1"/>
          <w:sz w:val="22"/>
          <w:szCs w:val="22"/>
        </w:rPr>
        <w:t xml:space="preserve">avvenga </w:t>
      </w:r>
      <w:r w:rsidR="00627298" w:rsidRPr="00120056">
        <w:rPr>
          <w:rFonts w:ascii="Times New Roman" w:hAnsi="Times New Roman" w:cs="Times New Roman"/>
          <w:color w:val="000000" w:themeColor="text1"/>
          <w:sz w:val="22"/>
          <w:szCs w:val="22"/>
        </w:rPr>
        <w:t xml:space="preserve">la revisione della pena comminata; </w:t>
      </w:r>
    </w:p>
    <w:p w14:paraId="02ACF781" w14:textId="037F7D08" w:rsidR="00627298" w:rsidRPr="00120056" w:rsidRDefault="00627298" w:rsidP="00C143F9">
      <w:pPr>
        <w:pStyle w:val="Default"/>
        <w:numPr>
          <w:ilvl w:val="0"/>
          <w:numId w:val="3"/>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Se il Mae riguarda l’azione penale nei confronti di un cittadino o residente abituale nello Stato di esecuzione in cui la persona è stata arrestata, la consegna può essere subordinata alla condizione che la persona sia rinviata in tale Stato per scontare per la pena privativa della libertà comminata nei suoi confronti. </w:t>
      </w:r>
    </w:p>
    <w:p w14:paraId="4484C6F6" w14:textId="2FA94784" w:rsidR="00627298" w:rsidRPr="003457F7" w:rsidRDefault="003457F7" w:rsidP="00C143F9">
      <w:pPr>
        <w:pStyle w:val="Default"/>
        <w:spacing w:line="276" w:lineRule="auto"/>
        <w:ind w:right="-428"/>
        <w:jc w:val="both"/>
        <w:rPr>
          <w:rFonts w:ascii="Times New Roman" w:hAnsi="Times New Roman" w:cs="Times New Roman"/>
          <w:b/>
          <w:bCs/>
          <w:color w:val="000000" w:themeColor="text1"/>
          <w:sz w:val="22"/>
          <w:szCs w:val="22"/>
        </w:rPr>
      </w:pPr>
      <w:r w:rsidRPr="003457F7">
        <w:rPr>
          <w:rFonts w:ascii="Times New Roman" w:hAnsi="Times New Roman" w:cs="Times New Roman"/>
          <w:b/>
          <w:bCs/>
          <w:color w:val="000000" w:themeColor="text1"/>
          <w:sz w:val="22"/>
          <w:szCs w:val="22"/>
        </w:rPr>
        <w:t>Rifiuto della consegna:</w:t>
      </w:r>
    </w:p>
    <w:p w14:paraId="482E7F00" w14:textId="09FBFA68" w:rsidR="00627298" w:rsidRPr="00120056" w:rsidRDefault="00627298" w:rsidP="0028741F">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Esso può avvenire, ai </w:t>
      </w:r>
      <w:r w:rsidR="008E6554" w:rsidRPr="00120056">
        <w:rPr>
          <w:rFonts w:ascii="Times New Roman" w:hAnsi="Times New Roman" w:cs="Times New Roman"/>
          <w:color w:val="000000" w:themeColor="text1"/>
          <w:sz w:val="22"/>
          <w:szCs w:val="22"/>
        </w:rPr>
        <w:t>sensi</w:t>
      </w:r>
      <w:r w:rsidRPr="00120056">
        <w:rPr>
          <w:rFonts w:ascii="Times New Roman" w:hAnsi="Times New Roman" w:cs="Times New Roman"/>
          <w:color w:val="000000" w:themeColor="text1"/>
          <w:sz w:val="22"/>
          <w:szCs w:val="22"/>
        </w:rPr>
        <w:t xml:space="preserve"> dell’art. 18, per: </w:t>
      </w:r>
    </w:p>
    <w:p w14:paraId="172E6807" w14:textId="2F830E5E" w:rsidR="00627298" w:rsidRPr="00120056" w:rsidRDefault="00627298"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u w:val="single"/>
        </w:rPr>
        <w:t xml:space="preserve">Motivi </w:t>
      </w:r>
      <w:r w:rsidR="008E6554" w:rsidRPr="00120056">
        <w:rPr>
          <w:rFonts w:ascii="Times New Roman" w:hAnsi="Times New Roman" w:cs="Times New Roman"/>
          <w:color w:val="000000" w:themeColor="text1"/>
          <w:sz w:val="22"/>
          <w:szCs w:val="22"/>
          <w:u w:val="single"/>
        </w:rPr>
        <w:t>obbligatori</w:t>
      </w:r>
      <w:r w:rsidR="008E6554" w:rsidRPr="00120056">
        <w:rPr>
          <w:rFonts w:ascii="Times New Roman" w:hAnsi="Times New Roman" w:cs="Times New Roman"/>
          <w:color w:val="000000" w:themeColor="text1"/>
          <w:sz w:val="22"/>
          <w:szCs w:val="22"/>
        </w:rPr>
        <w:t>, ad esempio,</w:t>
      </w:r>
      <w:r w:rsidRPr="00120056">
        <w:rPr>
          <w:rFonts w:ascii="Times New Roman" w:hAnsi="Times New Roman" w:cs="Times New Roman"/>
          <w:color w:val="000000" w:themeColor="text1"/>
          <w:sz w:val="22"/>
          <w:szCs w:val="22"/>
        </w:rPr>
        <w:t xml:space="preserve"> nel caso in cui: </w:t>
      </w:r>
    </w:p>
    <w:p w14:paraId="555CA468" w14:textId="7CA6B54F" w:rsidR="00627298" w:rsidRPr="00120056" w:rsidRDefault="00627298" w:rsidP="00C143F9">
      <w:pPr>
        <w:pStyle w:val="Default"/>
        <w:numPr>
          <w:ilvl w:val="0"/>
          <w:numId w:val="4"/>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La persona abbia già scontato la pena per lo stesso reato (principio del ne bis in idem);</w:t>
      </w:r>
    </w:p>
    <w:p w14:paraId="13D75E99" w14:textId="7A74E9E9" w:rsidR="00627298" w:rsidRPr="00120056" w:rsidRDefault="00627298" w:rsidP="00C143F9">
      <w:pPr>
        <w:pStyle w:val="Default"/>
        <w:numPr>
          <w:ilvl w:val="0"/>
          <w:numId w:val="4"/>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persona, a causa dell’età, non possa ritenersi responsabile </w:t>
      </w:r>
      <w:r w:rsidR="008E6554" w:rsidRPr="00120056">
        <w:rPr>
          <w:rFonts w:ascii="Times New Roman" w:hAnsi="Times New Roman" w:cs="Times New Roman"/>
          <w:color w:val="000000" w:themeColor="text1"/>
          <w:sz w:val="22"/>
          <w:szCs w:val="22"/>
        </w:rPr>
        <w:t>penalmente</w:t>
      </w:r>
      <w:r w:rsidRPr="00120056">
        <w:rPr>
          <w:rFonts w:ascii="Times New Roman" w:hAnsi="Times New Roman" w:cs="Times New Roman"/>
          <w:color w:val="000000" w:themeColor="text1"/>
          <w:sz w:val="22"/>
          <w:szCs w:val="22"/>
        </w:rPr>
        <w:t xml:space="preserve"> nello Stato in cui è eseguito l’arresto;</w:t>
      </w:r>
    </w:p>
    <w:p w14:paraId="54872F67" w14:textId="7F837062" w:rsidR="00627298" w:rsidRPr="00120056" w:rsidRDefault="00627298" w:rsidP="00C143F9">
      <w:pPr>
        <w:pStyle w:val="Default"/>
        <w:numPr>
          <w:ilvl w:val="0"/>
          <w:numId w:val="4"/>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Lo Stato in cui </w:t>
      </w:r>
      <w:r w:rsidR="008E6554" w:rsidRPr="00120056">
        <w:rPr>
          <w:rFonts w:ascii="Times New Roman" w:hAnsi="Times New Roman" w:cs="Times New Roman"/>
          <w:color w:val="000000" w:themeColor="text1"/>
          <w:sz w:val="22"/>
          <w:szCs w:val="22"/>
        </w:rPr>
        <w:t xml:space="preserve">è stato </w:t>
      </w:r>
      <w:r w:rsidRPr="00120056">
        <w:rPr>
          <w:rFonts w:ascii="Times New Roman" w:hAnsi="Times New Roman" w:cs="Times New Roman"/>
          <w:color w:val="000000" w:themeColor="text1"/>
          <w:sz w:val="22"/>
          <w:szCs w:val="22"/>
        </w:rPr>
        <w:t>eseguito l’arresto sarebbe stato competente a perseguire il reato e il reato sia coperto da amnistia;</w:t>
      </w:r>
    </w:p>
    <w:p w14:paraId="77FE8AFC" w14:textId="47CC76F2" w:rsidR="00627298" w:rsidRPr="00120056" w:rsidRDefault="00627298"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u w:val="single"/>
        </w:rPr>
        <w:t>Motivi facoltativi</w:t>
      </w:r>
      <w:r w:rsidRPr="00120056">
        <w:rPr>
          <w:rFonts w:ascii="Times New Roman" w:hAnsi="Times New Roman" w:cs="Times New Roman"/>
          <w:color w:val="000000" w:themeColor="text1"/>
          <w:sz w:val="22"/>
          <w:szCs w:val="22"/>
        </w:rPr>
        <w:t>, affidati alla discrezionalità delle A.G</w:t>
      </w:r>
      <w:r w:rsidR="008E655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es. la consegna può essere rifiutata se parte dei reati oggetto del Mae è stata compiuta nello Stato in cui la persona è stata arrestata e tale Stato si impegni ad esercitare l’azione penale per tali reati.</w:t>
      </w:r>
    </w:p>
    <w:p w14:paraId="6F538F07" w14:textId="6F06D101" w:rsidR="006139CF" w:rsidRPr="00112769" w:rsidRDefault="006139CF" w:rsidP="0028741F">
      <w:pPr>
        <w:pStyle w:val="Default"/>
        <w:spacing w:line="276" w:lineRule="auto"/>
        <w:ind w:right="-428"/>
        <w:jc w:val="both"/>
        <w:rPr>
          <w:rFonts w:ascii="Times New Roman" w:hAnsi="Times New Roman" w:cs="Times New Roman"/>
          <w:b/>
          <w:bCs/>
          <w:color w:val="000000" w:themeColor="text1"/>
          <w:sz w:val="22"/>
          <w:szCs w:val="22"/>
        </w:rPr>
      </w:pPr>
      <w:r w:rsidRPr="00112769">
        <w:rPr>
          <w:rFonts w:ascii="Times New Roman" w:hAnsi="Times New Roman" w:cs="Times New Roman"/>
          <w:b/>
          <w:bCs/>
          <w:color w:val="000000" w:themeColor="text1"/>
          <w:sz w:val="22"/>
          <w:szCs w:val="22"/>
        </w:rPr>
        <w:t>PROCEDUA DI ESECUZIONE “PASSIVA”</w:t>
      </w:r>
    </w:p>
    <w:p w14:paraId="04518927" w14:textId="04E37ED1" w:rsidR="006139CF" w:rsidRPr="00120056" w:rsidRDefault="006139CF"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procedimento passivo di consegna riguarda il caso nel quale ad emettere il Mae sia l’A.G di uno Stato estero membro (c.d</w:t>
      </w:r>
      <w:r w:rsidR="0010646E"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Stato emittente) nei confronti di un soggetto che si trovi sul territorio italiano. In questo caso </w:t>
      </w:r>
      <w:r w:rsidR="000A6DA3" w:rsidRPr="00120056">
        <w:rPr>
          <w:rFonts w:ascii="Times New Roman" w:hAnsi="Times New Roman" w:cs="Times New Roman"/>
          <w:color w:val="000000" w:themeColor="text1"/>
          <w:sz w:val="22"/>
          <w:szCs w:val="22"/>
        </w:rPr>
        <w:t xml:space="preserve">ad eseguire l’arresto dovrà pertanto essere lo Stato </w:t>
      </w:r>
      <w:r w:rsidR="00112769">
        <w:rPr>
          <w:rFonts w:ascii="Times New Roman" w:hAnsi="Times New Roman" w:cs="Times New Roman"/>
          <w:color w:val="000000" w:themeColor="text1"/>
          <w:sz w:val="22"/>
          <w:szCs w:val="22"/>
        </w:rPr>
        <w:t>i</w:t>
      </w:r>
      <w:r w:rsidR="000B0241" w:rsidRPr="00120056">
        <w:rPr>
          <w:rFonts w:ascii="Times New Roman" w:hAnsi="Times New Roman" w:cs="Times New Roman"/>
          <w:color w:val="000000" w:themeColor="text1"/>
          <w:sz w:val="22"/>
          <w:szCs w:val="22"/>
        </w:rPr>
        <w:t>taliano</w:t>
      </w:r>
      <w:r w:rsidR="000A6DA3" w:rsidRPr="00120056">
        <w:rPr>
          <w:rFonts w:ascii="Times New Roman" w:hAnsi="Times New Roman" w:cs="Times New Roman"/>
          <w:color w:val="000000" w:themeColor="text1"/>
          <w:sz w:val="22"/>
          <w:szCs w:val="22"/>
        </w:rPr>
        <w:t xml:space="preserve"> (Stato di esecuzione).</w:t>
      </w:r>
      <w:r w:rsidR="001037BC" w:rsidRPr="00120056">
        <w:rPr>
          <w:rFonts w:ascii="Times New Roman" w:hAnsi="Times New Roman" w:cs="Times New Roman"/>
          <w:color w:val="000000" w:themeColor="text1"/>
          <w:sz w:val="22"/>
          <w:szCs w:val="22"/>
        </w:rPr>
        <w:t xml:space="preserve"> Tale ipotesi </w:t>
      </w:r>
      <w:r w:rsidR="00112769">
        <w:rPr>
          <w:rFonts w:ascii="Times New Roman" w:hAnsi="Times New Roman" w:cs="Times New Roman"/>
          <w:color w:val="000000" w:themeColor="text1"/>
          <w:sz w:val="22"/>
          <w:szCs w:val="22"/>
        </w:rPr>
        <w:t xml:space="preserve">è </w:t>
      </w:r>
      <w:r w:rsidR="001037BC" w:rsidRPr="00120056">
        <w:rPr>
          <w:rFonts w:ascii="Times New Roman" w:hAnsi="Times New Roman" w:cs="Times New Roman"/>
          <w:color w:val="000000" w:themeColor="text1"/>
          <w:sz w:val="22"/>
          <w:szCs w:val="22"/>
        </w:rPr>
        <w:t>disciplinata dal titolo II</w:t>
      </w:r>
      <w:r w:rsidR="00C143F9" w:rsidRPr="00120056">
        <w:rPr>
          <w:rFonts w:ascii="Times New Roman" w:hAnsi="Times New Roman" w:cs="Times New Roman"/>
          <w:color w:val="000000" w:themeColor="text1"/>
          <w:sz w:val="22"/>
          <w:szCs w:val="22"/>
        </w:rPr>
        <w:t>,</w:t>
      </w:r>
      <w:r w:rsidR="001037BC" w:rsidRPr="00120056">
        <w:rPr>
          <w:rFonts w:ascii="Times New Roman" w:hAnsi="Times New Roman" w:cs="Times New Roman"/>
          <w:color w:val="000000" w:themeColor="text1"/>
          <w:sz w:val="22"/>
          <w:szCs w:val="22"/>
        </w:rPr>
        <w:t xml:space="preserve"> cap.</w:t>
      </w:r>
      <w:r w:rsidR="005C2604" w:rsidRPr="00120056">
        <w:rPr>
          <w:rFonts w:ascii="Times New Roman" w:hAnsi="Times New Roman" w:cs="Times New Roman"/>
          <w:color w:val="000000" w:themeColor="text1"/>
          <w:sz w:val="22"/>
          <w:szCs w:val="22"/>
        </w:rPr>
        <w:t xml:space="preserve"> </w:t>
      </w:r>
      <w:r w:rsidR="001037BC" w:rsidRPr="00120056">
        <w:rPr>
          <w:rFonts w:ascii="Times New Roman" w:hAnsi="Times New Roman" w:cs="Times New Roman"/>
          <w:color w:val="000000" w:themeColor="text1"/>
          <w:sz w:val="22"/>
          <w:szCs w:val="22"/>
        </w:rPr>
        <w:t>II</w:t>
      </w:r>
      <w:r w:rsidR="005C2604" w:rsidRPr="00120056">
        <w:rPr>
          <w:rFonts w:ascii="Times New Roman" w:hAnsi="Times New Roman" w:cs="Times New Roman"/>
          <w:color w:val="000000" w:themeColor="text1"/>
          <w:sz w:val="22"/>
          <w:szCs w:val="22"/>
        </w:rPr>
        <w:t>,</w:t>
      </w:r>
      <w:r w:rsidR="001037BC" w:rsidRPr="00120056">
        <w:rPr>
          <w:rFonts w:ascii="Times New Roman" w:hAnsi="Times New Roman" w:cs="Times New Roman"/>
          <w:color w:val="000000" w:themeColor="text1"/>
          <w:sz w:val="22"/>
          <w:szCs w:val="22"/>
        </w:rPr>
        <w:t xml:space="preserve"> L. 22/04/2005 nr. 69. </w:t>
      </w:r>
    </w:p>
    <w:p w14:paraId="19DFB711" w14:textId="2684D645" w:rsidR="001037BC" w:rsidRPr="00120056" w:rsidRDefault="001037BC"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Il </w:t>
      </w:r>
      <w:r w:rsidR="008E6554" w:rsidRPr="00120056">
        <w:rPr>
          <w:rFonts w:ascii="Times New Roman" w:hAnsi="Times New Roman" w:cs="Times New Roman"/>
          <w:color w:val="000000" w:themeColor="text1"/>
          <w:sz w:val="22"/>
          <w:szCs w:val="22"/>
        </w:rPr>
        <w:t>legislatore</w:t>
      </w:r>
      <w:r w:rsidRPr="00120056">
        <w:rPr>
          <w:rFonts w:ascii="Times New Roman" w:hAnsi="Times New Roman" w:cs="Times New Roman"/>
          <w:color w:val="000000" w:themeColor="text1"/>
          <w:sz w:val="22"/>
          <w:szCs w:val="22"/>
        </w:rPr>
        <w:t xml:space="preserve"> italiano ha previsto che darà esecuzione al Mae sempre che il </w:t>
      </w:r>
      <w:r w:rsidR="00083EAC" w:rsidRPr="00120056">
        <w:rPr>
          <w:rFonts w:ascii="Times New Roman" w:hAnsi="Times New Roman" w:cs="Times New Roman"/>
          <w:color w:val="000000" w:themeColor="text1"/>
          <w:sz w:val="22"/>
          <w:szCs w:val="22"/>
        </w:rPr>
        <w:t>provvedimento cautelare i</w:t>
      </w:r>
      <w:r w:rsidR="00112769">
        <w:rPr>
          <w:rFonts w:ascii="Times New Roman" w:hAnsi="Times New Roman" w:cs="Times New Roman"/>
          <w:color w:val="000000" w:themeColor="text1"/>
          <w:sz w:val="22"/>
          <w:szCs w:val="22"/>
        </w:rPr>
        <w:t>n</w:t>
      </w:r>
      <w:r w:rsidR="00083EAC" w:rsidRPr="00120056">
        <w:rPr>
          <w:rFonts w:ascii="Times New Roman" w:hAnsi="Times New Roman" w:cs="Times New Roman"/>
          <w:color w:val="000000" w:themeColor="text1"/>
          <w:sz w:val="22"/>
          <w:szCs w:val="22"/>
        </w:rPr>
        <w:t xml:space="preserve"> base al quale il mae è stato emesso sia: </w:t>
      </w:r>
    </w:p>
    <w:p w14:paraId="7F561870" w14:textId="2C8C8025" w:rsidR="00083EAC" w:rsidRPr="00120056" w:rsidRDefault="00083EAC"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Sottoscritto da un Giudice; </w:t>
      </w:r>
    </w:p>
    <w:p w14:paraId="7E628BD5" w14:textId="31350CB5" w:rsidR="00083EAC" w:rsidRPr="00120056" w:rsidRDefault="00083EAC"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Motivato;</w:t>
      </w:r>
    </w:p>
    <w:p w14:paraId="5B3536DF" w14:textId="45D11956" w:rsidR="00083EAC" w:rsidRPr="00120056" w:rsidRDefault="00083EAC"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Sentenza da </w:t>
      </w:r>
      <w:r w:rsidR="00C143F9" w:rsidRPr="00120056">
        <w:rPr>
          <w:rFonts w:ascii="Times New Roman" w:hAnsi="Times New Roman" w:cs="Times New Roman"/>
          <w:color w:val="000000" w:themeColor="text1"/>
          <w:sz w:val="22"/>
          <w:szCs w:val="22"/>
        </w:rPr>
        <w:t>eseguire</w:t>
      </w:r>
      <w:r w:rsidRPr="00120056">
        <w:rPr>
          <w:rFonts w:ascii="Times New Roman" w:hAnsi="Times New Roman" w:cs="Times New Roman"/>
          <w:color w:val="000000" w:themeColor="text1"/>
          <w:sz w:val="22"/>
          <w:szCs w:val="22"/>
        </w:rPr>
        <w:t xml:space="preserve"> irrevocabile;</w:t>
      </w:r>
    </w:p>
    <w:p w14:paraId="45B3C321" w14:textId="79CE2667" w:rsidR="00083EAC" w:rsidRPr="00120056" w:rsidRDefault="00083EAC" w:rsidP="00C143F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L’Italia darà esecuzione al mae nel rispetto dei diritti </w:t>
      </w:r>
      <w:r w:rsidR="00E527CC" w:rsidRPr="00120056">
        <w:rPr>
          <w:rFonts w:ascii="Times New Roman" w:hAnsi="Times New Roman" w:cs="Times New Roman"/>
          <w:color w:val="000000" w:themeColor="text1"/>
          <w:sz w:val="22"/>
          <w:szCs w:val="22"/>
        </w:rPr>
        <w:t>fondamentali</w:t>
      </w:r>
      <w:r w:rsidRPr="00120056">
        <w:rPr>
          <w:rFonts w:ascii="Times New Roman" w:hAnsi="Times New Roman" w:cs="Times New Roman"/>
          <w:color w:val="000000" w:themeColor="text1"/>
          <w:sz w:val="22"/>
          <w:szCs w:val="22"/>
        </w:rPr>
        <w:t xml:space="preserve"> garantiti dalla Convenzione per la salvaguardia dei diritti dell’uomo e dei protocolli </w:t>
      </w:r>
      <w:r w:rsidR="009C6CC0" w:rsidRPr="00120056">
        <w:rPr>
          <w:rFonts w:ascii="Times New Roman" w:hAnsi="Times New Roman" w:cs="Times New Roman"/>
          <w:color w:val="000000" w:themeColor="text1"/>
          <w:sz w:val="22"/>
          <w:szCs w:val="22"/>
        </w:rPr>
        <w:t>a seguire;</w:t>
      </w:r>
    </w:p>
    <w:p w14:paraId="187D2E55" w14:textId="77777777" w:rsidR="00112769" w:rsidRDefault="009C6CC0" w:rsidP="00C143F9">
      <w:pPr>
        <w:pStyle w:val="Default"/>
        <w:numPr>
          <w:ilvl w:val="0"/>
          <w:numId w:val="2"/>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Dei principi costituzionali afferenti </w:t>
      </w:r>
      <w:r w:rsidR="00112769">
        <w:rPr>
          <w:rFonts w:ascii="Times New Roman" w:hAnsi="Times New Roman" w:cs="Times New Roman"/>
          <w:color w:val="000000" w:themeColor="text1"/>
          <w:sz w:val="22"/>
          <w:szCs w:val="22"/>
        </w:rPr>
        <w:t>a</w:t>
      </w:r>
      <w:r w:rsidRPr="00120056">
        <w:rPr>
          <w:rFonts w:ascii="Times New Roman" w:hAnsi="Times New Roman" w:cs="Times New Roman"/>
          <w:color w:val="000000" w:themeColor="text1"/>
          <w:sz w:val="22"/>
          <w:szCs w:val="22"/>
        </w:rPr>
        <w:t xml:space="preserve">l giusto </w:t>
      </w:r>
      <w:r w:rsidR="00C143F9" w:rsidRPr="00120056">
        <w:rPr>
          <w:rFonts w:ascii="Times New Roman" w:hAnsi="Times New Roman" w:cs="Times New Roman"/>
          <w:color w:val="000000" w:themeColor="text1"/>
          <w:sz w:val="22"/>
          <w:szCs w:val="22"/>
        </w:rPr>
        <w:t>processo,</w:t>
      </w:r>
      <w:r w:rsidRPr="00120056">
        <w:rPr>
          <w:rFonts w:ascii="Times New Roman" w:hAnsi="Times New Roman" w:cs="Times New Roman"/>
          <w:color w:val="000000" w:themeColor="text1"/>
          <w:sz w:val="22"/>
          <w:szCs w:val="22"/>
        </w:rPr>
        <w:t xml:space="preserve"> la tutela della libertà personal</w:t>
      </w:r>
      <w:r w:rsidR="00A170BD" w:rsidRPr="00120056">
        <w:rPr>
          <w:rFonts w:ascii="Times New Roman" w:hAnsi="Times New Roman" w:cs="Times New Roman"/>
          <w:color w:val="000000" w:themeColor="text1"/>
          <w:sz w:val="22"/>
          <w:szCs w:val="22"/>
        </w:rPr>
        <w:t>e</w:t>
      </w:r>
      <w:r w:rsidRPr="00120056">
        <w:rPr>
          <w:rFonts w:ascii="Times New Roman" w:hAnsi="Times New Roman" w:cs="Times New Roman"/>
          <w:color w:val="000000" w:themeColor="text1"/>
          <w:sz w:val="22"/>
          <w:szCs w:val="22"/>
        </w:rPr>
        <w:t xml:space="preserve"> e della responsabilità penale.</w:t>
      </w:r>
      <w:r w:rsidR="00112769">
        <w:rPr>
          <w:rFonts w:ascii="Times New Roman" w:hAnsi="Times New Roman" w:cs="Times New Roman"/>
          <w:color w:val="000000" w:themeColor="text1"/>
          <w:sz w:val="22"/>
          <w:szCs w:val="22"/>
        </w:rPr>
        <w:t xml:space="preserve"> </w:t>
      </w:r>
      <w:r w:rsidRPr="00112769">
        <w:rPr>
          <w:rFonts w:ascii="Times New Roman" w:hAnsi="Times New Roman" w:cs="Times New Roman"/>
          <w:color w:val="000000" w:themeColor="text1"/>
          <w:sz w:val="22"/>
          <w:szCs w:val="22"/>
        </w:rPr>
        <w:t>In tal senso l’art. 2 prevede che l’Italia rifiuterà la consegna in vado di grave e persistente violazione da parte dello Stato richiedente</w:t>
      </w:r>
      <w:r w:rsidR="0017406A" w:rsidRPr="00112769">
        <w:rPr>
          <w:rFonts w:ascii="Times New Roman" w:hAnsi="Times New Roman" w:cs="Times New Roman"/>
          <w:color w:val="000000" w:themeColor="text1"/>
          <w:sz w:val="22"/>
          <w:szCs w:val="22"/>
        </w:rPr>
        <w:t>.</w:t>
      </w:r>
    </w:p>
    <w:p w14:paraId="12F8F15C" w14:textId="0247D32E" w:rsidR="0017406A" w:rsidRPr="00112769" w:rsidRDefault="0017406A" w:rsidP="00112769">
      <w:pPr>
        <w:pStyle w:val="Default"/>
        <w:spacing w:line="276" w:lineRule="auto"/>
        <w:ind w:right="-428"/>
        <w:jc w:val="both"/>
        <w:rPr>
          <w:rFonts w:ascii="Times New Roman" w:hAnsi="Times New Roman" w:cs="Times New Roman"/>
          <w:color w:val="000000" w:themeColor="text1"/>
          <w:sz w:val="22"/>
          <w:szCs w:val="22"/>
        </w:rPr>
      </w:pPr>
      <w:r w:rsidRPr="00112769">
        <w:rPr>
          <w:rFonts w:ascii="Times New Roman" w:hAnsi="Times New Roman" w:cs="Times New Roman"/>
          <w:color w:val="000000" w:themeColor="text1"/>
          <w:sz w:val="22"/>
          <w:szCs w:val="22"/>
        </w:rPr>
        <w:t>Inoltre</w:t>
      </w:r>
      <w:r w:rsidR="008E6554" w:rsidRPr="00112769">
        <w:rPr>
          <w:rFonts w:ascii="Times New Roman" w:hAnsi="Times New Roman" w:cs="Times New Roman"/>
          <w:color w:val="000000" w:themeColor="text1"/>
          <w:sz w:val="22"/>
          <w:szCs w:val="22"/>
        </w:rPr>
        <w:t>,</w:t>
      </w:r>
      <w:r w:rsidRPr="00112769">
        <w:rPr>
          <w:rFonts w:ascii="Times New Roman" w:hAnsi="Times New Roman" w:cs="Times New Roman"/>
          <w:color w:val="000000" w:themeColor="text1"/>
          <w:sz w:val="22"/>
          <w:szCs w:val="22"/>
        </w:rPr>
        <w:t xml:space="preserve"> va ricordato che l’Italia ha posto le seguenti garanzie sulla consegna, ovvero </w:t>
      </w:r>
    </w:p>
    <w:p w14:paraId="764EE1C0" w14:textId="7D255964" w:rsidR="0017406A" w:rsidRPr="00120056" w:rsidRDefault="0017406A" w:rsidP="00C143F9">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la c.d</w:t>
      </w:r>
      <w:r w:rsidR="005C2604"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giurisdizionale, in virtù del quale il nostro Paese potrà consegnare il soggetto solo previa decisione favorevole della competente Corte d’Appello. </w:t>
      </w:r>
    </w:p>
    <w:p w14:paraId="10765E3F" w14:textId="096B385B" w:rsidR="0017406A" w:rsidRPr="00120056" w:rsidRDefault="0017406A" w:rsidP="00C143F9">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principio della doppia punibilità (ex art. 7)</w:t>
      </w:r>
      <w:r w:rsidR="00C143F9" w:rsidRPr="00120056">
        <w:rPr>
          <w:rFonts w:ascii="Times New Roman" w:hAnsi="Times New Roman" w:cs="Times New Roman"/>
          <w:color w:val="000000" w:themeColor="text1"/>
          <w:sz w:val="22"/>
          <w:szCs w:val="22"/>
        </w:rPr>
        <w:t xml:space="preserve">: </w:t>
      </w:r>
      <w:r w:rsidR="00112769">
        <w:rPr>
          <w:rFonts w:ascii="Times New Roman" w:hAnsi="Times New Roman" w:cs="Times New Roman"/>
          <w:color w:val="000000" w:themeColor="text1"/>
          <w:sz w:val="22"/>
          <w:szCs w:val="22"/>
        </w:rPr>
        <w:t>l</w:t>
      </w:r>
      <w:r w:rsidR="00C143F9" w:rsidRPr="00120056">
        <w:rPr>
          <w:rFonts w:ascii="Times New Roman" w:hAnsi="Times New Roman" w:cs="Times New Roman"/>
          <w:color w:val="000000" w:themeColor="text1"/>
          <w:sz w:val="22"/>
          <w:szCs w:val="22"/>
        </w:rPr>
        <w:t>’Autorità competente dovrà preliminarmente accertare se il reato per il quale sia stata richiesta la consegna rientri nella lista di cui all’art. 8, nonché la sussistenza dei limiti edittali previsti dalla medesima fattispecie; anche nel caso in cui tale verifica dia esito positivo. È comunque prevista la possibilità di rifiuto nel caso in cui venga richiesta la consegna di un cittadino italiano per un fatto non previsto come reato dalla legge italiana (viene qui sostanzialmente reintrodotto il principio della doppia incriminazione) e risulti che lo stesso non era a conoscenza, senza propria colpa, della norma penale dello Stato membro di emissione in base alla quale è stato emesso il mandato di arresto europeo (art. 8, co.</w:t>
      </w:r>
      <w:r w:rsidR="00112769">
        <w:rPr>
          <w:rFonts w:ascii="Times New Roman" w:hAnsi="Times New Roman" w:cs="Times New Roman"/>
          <w:color w:val="000000" w:themeColor="text1"/>
          <w:sz w:val="22"/>
          <w:szCs w:val="22"/>
        </w:rPr>
        <w:t xml:space="preserve"> </w:t>
      </w:r>
      <w:r w:rsidR="00C143F9" w:rsidRPr="00120056">
        <w:rPr>
          <w:rFonts w:ascii="Times New Roman" w:hAnsi="Times New Roman" w:cs="Times New Roman"/>
          <w:color w:val="000000" w:themeColor="text1"/>
          <w:sz w:val="22"/>
          <w:szCs w:val="22"/>
        </w:rPr>
        <w:t>3). Tuttavia, sono introdotte deroghe con riguardo ai reati specificamente indicati dall’art. 8, per i quali la consegna è obbligatoria, a prescindere dalla doppia incriminazione, purché sia prevista una pena privativa della libertà pari o superiore a tre anni.</w:t>
      </w:r>
    </w:p>
    <w:p w14:paraId="155C7D87" w14:textId="0347621D" w:rsidR="00E527CC" w:rsidRPr="00120056" w:rsidRDefault="00E527CC" w:rsidP="00C143F9">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Sempre in base all’art. 7, </w:t>
      </w:r>
      <w:r w:rsidR="00DE5AF1" w:rsidRPr="00120056">
        <w:rPr>
          <w:rFonts w:ascii="Times New Roman" w:hAnsi="Times New Roman" w:cs="Times New Roman"/>
          <w:color w:val="000000" w:themeColor="text1"/>
          <w:sz w:val="22"/>
          <w:szCs w:val="22"/>
        </w:rPr>
        <w:t xml:space="preserve">è </w:t>
      </w:r>
      <w:r w:rsidRPr="00120056">
        <w:rPr>
          <w:rFonts w:ascii="Times New Roman" w:hAnsi="Times New Roman" w:cs="Times New Roman"/>
          <w:color w:val="000000" w:themeColor="text1"/>
          <w:sz w:val="22"/>
          <w:szCs w:val="22"/>
        </w:rPr>
        <w:t xml:space="preserve">richiesto che il fatto sia punito dalla legge dello Stato di emissione con una pena o una misura di </w:t>
      </w:r>
      <w:r w:rsidR="00C143F9" w:rsidRPr="00120056">
        <w:rPr>
          <w:rFonts w:ascii="Times New Roman" w:hAnsi="Times New Roman" w:cs="Times New Roman"/>
          <w:color w:val="000000" w:themeColor="text1"/>
          <w:sz w:val="22"/>
          <w:szCs w:val="22"/>
        </w:rPr>
        <w:t>sicurezza</w:t>
      </w:r>
      <w:r w:rsidRPr="00120056">
        <w:rPr>
          <w:rFonts w:ascii="Times New Roman" w:hAnsi="Times New Roman" w:cs="Times New Roman"/>
          <w:color w:val="000000" w:themeColor="text1"/>
          <w:sz w:val="22"/>
          <w:szCs w:val="22"/>
        </w:rPr>
        <w:t xml:space="preserve"> della durata massima non inferiore a 12 mesi, mentre nel caso di condanna, la pena o la misura dovranno essere non </w:t>
      </w:r>
      <w:r w:rsidR="00C143F9" w:rsidRPr="00120056">
        <w:rPr>
          <w:rFonts w:ascii="Times New Roman" w:hAnsi="Times New Roman" w:cs="Times New Roman"/>
          <w:color w:val="000000" w:themeColor="text1"/>
          <w:sz w:val="22"/>
          <w:szCs w:val="22"/>
        </w:rPr>
        <w:t>inferiore</w:t>
      </w:r>
      <w:r w:rsidRPr="00120056">
        <w:rPr>
          <w:rFonts w:ascii="Times New Roman" w:hAnsi="Times New Roman" w:cs="Times New Roman"/>
          <w:color w:val="000000" w:themeColor="text1"/>
          <w:sz w:val="22"/>
          <w:szCs w:val="22"/>
        </w:rPr>
        <w:t xml:space="preserve"> a 4 mesi. </w:t>
      </w:r>
    </w:p>
    <w:p w14:paraId="278800B8" w14:textId="6A446D42" w:rsidR="00D5281A" w:rsidRPr="00120056" w:rsidRDefault="00112769" w:rsidP="00C143F9">
      <w:pPr>
        <w:pStyle w:val="Default"/>
        <w:spacing w:line="276" w:lineRule="auto"/>
        <w:ind w:right="-42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w:t>
      </w:r>
      <w:r w:rsidR="00E527CC" w:rsidRPr="00120056">
        <w:rPr>
          <w:rFonts w:ascii="Times New Roman" w:hAnsi="Times New Roman" w:cs="Times New Roman"/>
          <w:color w:val="000000" w:themeColor="text1"/>
          <w:sz w:val="22"/>
          <w:szCs w:val="22"/>
        </w:rPr>
        <w:t xml:space="preserve">a procedura di esecuzione passiva, </w:t>
      </w:r>
      <w:r w:rsidR="00DE5AF1" w:rsidRPr="00120056">
        <w:rPr>
          <w:rFonts w:ascii="Times New Roman" w:hAnsi="Times New Roman" w:cs="Times New Roman"/>
          <w:color w:val="000000" w:themeColor="text1"/>
          <w:sz w:val="22"/>
          <w:szCs w:val="22"/>
        </w:rPr>
        <w:t xml:space="preserve">può essere attivata in due diversi </w:t>
      </w:r>
      <w:r w:rsidR="00D5281A" w:rsidRPr="00120056">
        <w:rPr>
          <w:rFonts w:ascii="Times New Roman" w:hAnsi="Times New Roman" w:cs="Times New Roman"/>
          <w:color w:val="000000" w:themeColor="text1"/>
          <w:sz w:val="22"/>
          <w:szCs w:val="22"/>
        </w:rPr>
        <w:t>m</w:t>
      </w:r>
      <w:r w:rsidR="00DE5AF1" w:rsidRPr="00120056">
        <w:rPr>
          <w:rFonts w:ascii="Times New Roman" w:hAnsi="Times New Roman" w:cs="Times New Roman"/>
          <w:color w:val="000000" w:themeColor="text1"/>
          <w:sz w:val="22"/>
          <w:szCs w:val="22"/>
        </w:rPr>
        <w:t>odi</w:t>
      </w:r>
      <w:r w:rsidR="00D5281A" w:rsidRPr="00120056">
        <w:rPr>
          <w:rFonts w:ascii="Times New Roman" w:hAnsi="Times New Roman" w:cs="Times New Roman"/>
          <w:color w:val="000000" w:themeColor="text1"/>
          <w:sz w:val="22"/>
          <w:szCs w:val="22"/>
        </w:rPr>
        <w:t>:</w:t>
      </w:r>
    </w:p>
    <w:p w14:paraId="50200BC3" w14:textId="42436A85" w:rsidR="00D31908" w:rsidRPr="00120056" w:rsidRDefault="00D5281A" w:rsidP="00D5281A">
      <w:pPr>
        <w:pStyle w:val="Default"/>
        <w:numPr>
          <w:ilvl w:val="0"/>
          <w:numId w:val="6"/>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lastRenderedPageBreak/>
        <w:t>N</w:t>
      </w:r>
      <w:r w:rsidR="00DE5AF1" w:rsidRPr="00120056">
        <w:rPr>
          <w:rFonts w:ascii="Times New Roman" w:hAnsi="Times New Roman" w:cs="Times New Roman"/>
          <w:color w:val="000000" w:themeColor="text1"/>
          <w:sz w:val="22"/>
          <w:szCs w:val="22"/>
        </w:rPr>
        <w:t xml:space="preserve">el primo caso </w:t>
      </w:r>
      <w:r w:rsidR="00C80A6C" w:rsidRPr="00120056">
        <w:rPr>
          <w:rFonts w:ascii="Times New Roman" w:hAnsi="Times New Roman" w:cs="Times New Roman"/>
          <w:color w:val="000000" w:themeColor="text1"/>
          <w:sz w:val="22"/>
          <w:szCs w:val="22"/>
        </w:rPr>
        <w:t xml:space="preserve">si </w:t>
      </w:r>
      <w:r w:rsidR="00DE5AF1" w:rsidRPr="00120056">
        <w:rPr>
          <w:rFonts w:ascii="Times New Roman" w:hAnsi="Times New Roman" w:cs="Times New Roman"/>
          <w:color w:val="000000" w:themeColor="text1"/>
          <w:sz w:val="22"/>
          <w:szCs w:val="22"/>
        </w:rPr>
        <w:t xml:space="preserve">inizia con la richiesta del mae da parte del presidente della </w:t>
      </w:r>
      <w:r w:rsidR="00112769">
        <w:rPr>
          <w:rFonts w:ascii="Times New Roman" w:hAnsi="Times New Roman" w:cs="Times New Roman"/>
          <w:color w:val="000000" w:themeColor="text1"/>
          <w:sz w:val="22"/>
          <w:szCs w:val="22"/>
        </w:rPr>
        <w:t>C</w:t>
      </w:r>
      <w:r w:rsidR="00DE5AF1" w:rsidRPr="00120056">
        <w:rPr>
          <w:rFonts w:ascii="Times New Roman" w:hAnsi="Times New Roman" w:cs="Times New Roman"/>
          <w:color w:val="000000" w:themeColor="text1"/>
          <w:sz w:val="22"/>
          <w:szCs w:val="22"/>
        </w:rPr>
        <w:t xml:space="preserve">orte di </w:t>
      </w:r>
      <w:r w:rsidR="00112769">
        <w:rPr>
          <w:rFonts w:ascii="Times New Roman" w:hAnsi="Times New Roman" w:cs="Times New Roman"/>
          <w:color w:val="000000" w:themeColor="text1"/>
          <w:sz w:val="22"/>
          <w:szCs w:val="22"/>
        </w:rPr>
        <w:t>G</w:t>
      </w:r>
      <w:r w:rsidR="00DE5AF1" w:rsidRPr="00120056">
        <w:rPr>
          <w:rFonts w:ascii="Times New Roman" w:hAnsi="Times New Roman" w:cs="Times New Roman"/>
          <w:color w:val="000000" w:themeColor="text1"/>
          <w:sz w:val="22"/>
          <w:szCs w:val="22"/>
        </w:rPr>
        <w:t>iustizia che lo trasmette senza ritardo al presidente della Corte d’Appello che a sua volta ne dà immediata comunicazione al Procuratore Generale che procede agli adempimenti di sua competenza (lo stesso avviene nel caso in cui il mae sia stato trasmesso direttamente dalle Autorità dello Stato richiedente). Sentito il Procuratore Generale il presidente della Corte d’Appello procede con ordinanza motivata a pena nullità dell’applicazione della misura coercitiva, ove ritenuta necessaria, vista l’impedire che il ricercato si sottragga alla consegna. Entro 5 giorni dall’esecuzione delle misure ed alla presenza di un difensore il presidente della Corte d’Appello o Magistrato delegato procede all’audizione del ricercato</w:t>
      </w:r>
      <w:r w:rsidR="00C80A6C" w:rsidRPr="00120056">
        <w:rPr>
          <w:rFonts w:ascii="Times New Roman" w:hAnsi="Times New Roman" w:cs="Times New Roman"/>
          <w:color w:val="000000" w:themeColor="text1"/>
          <w:sz w:val="22"/>
          <w:szCs w:val="22"/>
        </w:rPr>
        <w:t>, a tale audizione il difensore dovrà essere obbligatoriamente presente con avviso almeno 24h prima. Verrà fissata l’udienza in camera di consigli</w:t>
      </w:r>
      <w:r w:rsidR="00803B57">
        <w:rPr>
          <w:rFonts w:ascii="Times New Roman" w:hAnsi="Times New Roman" w:cs="Times New Roman"/>
          <w:color w:val="000000" w:themeColor="text1"/>
          <w:sz w:val="22"/>
          <w:szCs w:val="22"/>
        </w:rPr>
        <w:t>o</w:t>
      </w:r>
      <w:r w:rsidR="00C80A6C" w:rsidRPr="00120056">
        <w:rPr>
          <w:rFonts w:ascii="Times New Roman" w:hAnsi="Times New Roman" w:cs="Times New Roman"/>
          <w:color w:val="000000" w:themeColor="text1"/>
          <w:sz w:val="22"/>
          <w:szCs w:val="22"/>
        </w:rPr>
        <w:t xml:space="preserve"> entro il termine di 20 giorni per la decisione della misura con decreto da comunicarsi al Procuratore Generale, alla persona richiesta di consegna e al suo difensore almeno 8 giorni prima dell’udienza.</w:t>
      </w:r>
      <w:r w:rsidR="00DE5AF1" w:rsidRPr="00120056">
        <w:rPr>
          <w:rFonts w:ascii="Times New Roman" w:hAnsi="Times New Roman" w:cs="Times New Roman"/>
          <w:color w:val="000000" w:themeColor="text1"/>
          <w:sz w:val="22"/>
          <w:szCs w:val="22"/>
        </w:rPr>
        <w:t xml:space="preserve"> </w:t>
      </w:r>
      <w:r w:rsidR="00C80A6C" w:rsidRPr="00120056">
        <w:rPr>
          <w:rFonts w:ascii="Times New Roman" w:hAnsi="Times New Roman" w:cs="Times New Roman"/>
          <w:color w:val="000000" w:themeColor="text1"/>
          <w:sz w:val="22"/>
          <w:szCs w:val="22"/>
        </w:rPr>
        <w:t xml:space="preserve">Durante l’udienza, il ricercato </w:t>
      </w:r>
      <w:r w:rsidR="00803B57">
        <w:rPr>
          <w:rFonts w:ascii="Times New Roman" w:hAnsi="Times New Roman" w:cs="Times New Roman"/>
          <w:color w:val="000000" w:themeColor="text1"/>
          <w:sz w:val="22"/>
          <w:szCs w:val="22"/>
        </w:rPr>
        <w:t xml:space="preserve">può </w:t>
      </w:r>
      <w:r w:rsidR="00DE5AF1" w:rsidRPr="00120056">
        <w:rPr>
          <w:rFonts w:ascii="Times New Roman" w:hAnsi="Times New Roman" w:cs="Times New Roman"/>
          <w:color w:val="000000" w:themeColor="text1"/>
          <w:sz w:val="22"/>
          <w:szCs w:val="22"/>
        </w:rPr>
        <w:t xml:space="preserve">spontaneamente prestare il proprio consenso alla consegna, in tal caso, si accelera </w:t>
      </w:r>
      <w:r w:rsidR="00803B57">
        <w:rPr>
          <w:rFonts w:ascii="Times New Roman" w:hAnsi="Times New Roman" w:cs="Times New Roman"/>
          <w:color w:val="000000" w:themeColor="text1"/>
          <w:sz w:val="22"/>
          <w:szCs w:val="22"/>
        </w:rPr>
        <w:t>tale</w:t>
      </w:r>
      <w:r w:rsidR="00DE5AF1" w:rsidRPr="00120056">
        <w:rPr>
          <w:rFonts w:ascii="Times New Roman" w:hAnsi="Times New Roman" w:cs="Times New Roman"/>
          <w:color w:val="000000" w:themeColor="text1"/>
          <w:sz w:val="22"/>
          <w:szCs w:val="22"/>
        </w:rPr>
        <w:t xml:space="preserve"> processo. Tale consenso non è vincolante e può essere prestato anche successivamente dalla casa circondariale dove lo stesso è ristretto. </w:t>
      </w:r>
      <w:r w:rsidR="00803B57">
        <w:rPr>
          <w:rFonts w:ascii="Times New Roman" w:hAnsi="Times New Roman" w:cs="Times New Roman"/>
          <w:color w:val="000000" w:themeColor="text1"/>
          <w:sz w:val="22"/>
          <w:szCs w:val="22"/>
        </w:rPr>
        <w:t>In questo caso</w:t>
      </w:r>
      <w:r w:rsidR="00DE5AF1" w:rsidRPr="00120056">
        <w:rPr>
          <w:rFonts w:ascii="Times New Roman" w:hAnsi="Times New Roman" w:cs="Times New Roman"/>
          <w:color w:val="000000" w:themeColor="text1"/>
          <w:sz w:val="22"/>
          <w:szCs w:val="22"/>
        </w:rPr>
        <w:t>, sarà il direttore della casa circondariale a trasmetterlo al presidente della Corte d’Appello. Tale consenso è sempre irrevocabile.</w:t>
      </w:r>
      <w:r w:rsidR="00D31908" w:rsidRPr="00120056">
        <w:rPr>
          <w:rFonts w:ascii="Times New Roman" w:hAnsi="Times New Roman" w:cs="Times New Roman"/>
          <w:color w:val="000000" w:themeColor="text1"/>
          <w:sz w:val="22"/>
          <w:szCs w:val="22"/>
        </w:rPr>
        <w:t xml:space="preserve"> In caso di consenso avvenuto la Corte d’Appello provvede alla decisione con ordinanza emessa non oltre i 10 giorni dalla decisione sulla richiesta di esecuzione, sempre dopo aver sentito il Procuratore Generale e il difensore e avergli fornito comunicazione di detta ordinanza. Nel caso di mancato rispetto di tale termine il ricercato è rimesso in libertà.</w:t>
      </w:r>
      <w:r w:rsidRPr="00120056">
        <w:rPr>
          <w:rFonts w:ascii="Times New Roman" w:hAnsi="Times New Roman" w:cs="Times New Roman"/>
          <w:color w:val="000000" w:themeColor="text1"/>
          <w:sz w:val="22"/>
          <w:szCs w:val="22"/>
        </w:rPr>
        <w:t xml:space="preserve"> </w:t>
      </w:r>
      <w:r w:rsidR="00D31908" w:rsidRPr="00120056">
        <w:rPr>
          <w:rFonts w:ascii="Times New Roman" w:hAnsi="Times New Roman" w:cs="Times New Roman"/>
          <w:color w:val="000000" w:themeColor="text1"/>
          <w:sz w:val="22"/>
          <w:szCs w:val="22"/>
        </w:rPr>
        <w:t>Nel caso in cui, invece, il ricercato non presti il suo consenso, la Corte d’Appello decide con sentenza emessa in camera di consiglio sulle condizioni per l’</w:t>
      </w:r>
      <w:r w:rsidRPr="00120056">
        <w:rPr>
          <w:rFonts w:ascii="Times New Roman" w:hAnsi="Times New Roman" w:cs="Times New Roman"/>
          <w:color w:val="000000" w:themeColor="text1"/>
          <w:sz w:val="22"/>
          <w:szCs w:val="22"/>
        </w:rPr>
        <w:t>accoglimento</w:t>
      </w:r>
      <w:r w:rsidR="00D31908" w:rsidRPr="00120056">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della richiesta di consegna (sentite le parti). L</w:t>
      </w:r>
      <w:r w:rsidR="0010646E" w:rsidRPr="00120056">
        <w:rPr>
          <w:rFonts w:ascii="Times New Roman" w:hAnsi="Times New Roman" w:cs="Times New Roman"/>
          <w:color w:val="000000" w:themeColor="text1"/>
          <w:sz w:val="22"/>
          <w:szCs w:val="22"/>
        </w:rPr>
        <w:t>a</w:t>
      </w:r>
      <w:r w:rsidRPr="00120056">
        <w:rPr>
          <w:rFonts w:ascii="Times New Roman" w:hAnsi="Times New Roman" w:cs="Times New Roman"/>
          <w:color w:val="000000" w:themeColor="text1"/>
          <w:sz w:val="22"/>
          <w:szCs w:val="22"/>
        </w:rPr>
        <w:t xml:space="preserve"> decision</w:t>
      </w:r>
      <w:r w:rsidR="00C80A6C" w:rsidRPr="00120056">
        <w:rPr>
          <w:rFonts w:ascii="Times New Roman" w:hAnsi="Times New Roman" w:cs="Times New Roman"/>
          <w:color w:val="000000" w:themeColor="text1"/>
          <w:sz w:val="22"/>
          <w:szCs w:val="22"/>
        </w:rPr>
        <w:t>e</w:t>
      </w:r>
      <w:r w:rsidRPr="00120056">
        <w:rPr>
          <w:rFonts w:ascii="Times New Roman" w:hAnsi="Times New Roman" w:cs="Times New Roman"/>
          <w:color w:val="000000" w:themeColor="text1"/>
          <w:sz w:val="22"/>
          <w:szCs w:val="22"/>
        </w:rPr>
        <w:t xml:space="preserve"> sulla richiesta di esecuzione del </w:t>
      </w:r>
      <w:r w:rsidR="0010646E" w:rsidRPr="00120056">
        <w:rPr>
          <w:rFonts w:ascii="Times New Roman" w:hAnsi="Times New Roman" w:cs="Times New Roman"/>
          <w:color w:val="000000" w:themeColor="text1"/>
          <w:sz w:val="22"/>
          <w:szCs w:val="22"/>
        </w:rPr>
        <w:t>MAE</w:t>
      </w:r>
      <w:r w:rsidRPr="00120056">
        <w:rPr>
          <w:rFonts w:ascii="Times New Roman" w:hAnsi="Times New Roman" w:cs="Times New Roman"/>
          <w:color w:val="000000" w:themeColor="text1"/>
          <w:sz w:val="22"/>
          <w:szCs w:val="22"/>
        </w:rPr>
        <w:t xml:space="preserve"> deve essere emessa entro 60 giorni dall’esecuzione della misura cautelare disposta in seguito alla ricezione del mae o dell’arresto da parte della PG.</w:t>
      </w:r>
    </w:p>
    <w:p w14:paraId="4DC24482" w14:textId="3BC5D81F" w:rsidR="00D5281A" w:rsidRPr="00120056" w:rsidRDefault="00D5281A" w:rsidP="00D5281A">
      <w:pPr>
        <w:pStyle w:val="Default"/>
        <w:numPr>
          <w:ilvl w:val="0"/>
          <w:numId w:val="6"/>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Nel secondo caso in cui, invece, la procedura inizia con l’arresto provvisorio da parte della PG a seguito di inserimento dello stesso nel Sistema Schengen (SIS), la PG deve porre immediatamente, non oltre 24h, l’arrestato a disposizione del presidente della Corte d’Appello del distretto in cui il provvedimento è stato eseguito mediante trasmissione del relativo verbale d’arresto e dandone immediata comunicazione al Ministero della Giustizia. Il Ministro della Giustizia a sua volta comunica immediatamente l’arresto allo Stato membro richiedente ai fini della trasmissione del mae e della documentazione di cui all’art. 6 co. 3 e 4 L. 69/2005 (diversamente dall’estradizione nel quale l’arresto da parte della PG è demandato ad una valutazione discrezionale). La PG che ha proceduto all’arresto dovrà adempiere a tutti gli atti di garanzia. Il presidente della Corte d’Appello convaliderà l’arresto applicando la misura coercitiva con ordinanza che perderò efficacia se entro 10 giorni non perviene il mae o la segnalazione nel SIS.</w:t>
      </w:r>
    </w:p>
    <w:p w14:paraId="3000DEFA" w14:textId="0D303138" w:rsidR="00C80A6C" w:rsidRPr="00120056" w:rsidRDefault="00C80A6C" w:rsidP="00C80A6C">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In entrambi i casi contro la decisione della Corte d’Appello si può ricorrere in </w:t>
      </w:r>
      <w:r w:rsidR="002345BA" w:rsidRPr="00120056">
        <w:rPr>
          <w:rFonts w:ascii="Times New Roman" w:hAnsi="Times New Roman" w:cs="Times New Roman"/>
          <w:color w:val="000000" w:themeColor="text1"/>
          <w:sz w:val="22"/>
          <w:szCs w:val="22"/>
        </w:rPr>
        <w:t>C</w:t>
      </w:r>
      <w:r w:rsidRPr="00120056">
        <w:rPr>
          <w:rFonts w:ascii="Times New Roman" w:hAnsi="Times New Roman" w:cs="Times New Roman"/>
          <w:color w:val="000000" w:themeColor="text1"/>
          <w:sz w:val="22"/>
          <w:szCs w:val="22"/>
        </w:rPr>
        <w:t>assazione</w:t>
      </w:r>
      <w:r w:rsidR="002345BA" w:rsidRPr="00120056">
        <w:rPr>
          <w:rFonts w:ascii="Times New Roman" w:hAnsi="Times New Roman" w:cs="Times New Roman"/>
          <w:color w:val="000000" w:themeColor="text1"/>
          <w:sz w:val="22"/>
          <w:szCs w:val="22"/>
        </w:rPr>
        <w:t xml:space="preserve">, sia che si tratti dell’ordinanza emessa in caso di consenso alla consegna. </w:t>
      </w:r>
    </w:p>
    <w:p w14:paraId="0CDCE340" w14:textId="46F5E0D2" w:rsidR="002345BA" w:rsidRPr="00120056" w:rsidRDefault="002345BA" w:rsidP="00C80A6C">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ricors</w:t>
      </w:r>
      <w:r w:rsidR="0028741F" w:rsidRPr="00120056">
        <w:rPr>
          <w:rFonts w:ascii="Times New Roman" w:hAnsi="Times New Roman" w:cs="Times New Roman"/>
          <w:color w:val="000000" w:themeColor="text1"/>
          <w:sz w:val="22"/>
          <w:szCs w:val="22"/>
        </w:rPr>
        <w:t>o,</w:t>
      </w:r>
      <w:r w:rsidRPr="00120056">
        <w:rPr>
          <w:rFonts w:ascii="Times New Roman" w:hAnsi="Times New Roman" w:cs="Times New Roman"/>
          <w:color w:val="000000" w:themeColor="text1"/>
          <w:sz w:val="22"/>
          <w:szCs w:val="22"/>
        </w:rPr>
        <w:t xml:space="preserve"> tuttavia</w:t>
      </w:r>
      <w:r w:rsidR="0028741F"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deve essere proposto entro 10 gg dalla conoscenza legale del provvedimento; </w:t>
      </w:r>
    </w:p>
    <w:p w14:paraId="1CA3D7A5" w14:textId="61BEB486" w:rsidR="002345BA" w:rsidRPr="00120056" w:rsidRDefault="002345BA" w:rsidP="002345BA">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Può aver ad oggetto anche ragioni di merito;</w:t>
      </w:r>
    </w:p>
    <w:p w14:paraId="51C06C23" w14:textId="2C99D464" w:rsidR="002345BA" w:rsidRPr="00120056" w:rsidRDefault="002345BA" w:rsidP="002345BA">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Ha effetto sospensivo dell’esecuzione della </w:t>
      </w:r>
      <w:r w:rsidR="00EE045C" w:rsidRPr="00120056">
        <w:rPr>
          <w:rFonts w:ascii="Times New Roman" w:hAnsi="Times New Roman" w:cs="Times New Roman"/>
          <w:color w:val="000000" w:themeColor="text1"/>
          <w:sz w:val="22"/>
          <w:szCs w:val="22"/>
        </w:rPr>
        <w:t>sentenza</w:t>
      </w:r>
      <w:r w:rsidRPr="00120056">
        <w:rPr>
          <w:rFonts w:ascii="Times New Roman" w:hAnsi="Times New Roman" w:cs="Times New Roman"/>
          <w:color w:val="000000" w:themeColor="text1"/>
          <w:sz w:val="22"/>
          <w:szCs w:val="22"/>
        </w:rPr>
        <w:t xml:space="preserve">. </w:t>
      </w:r>
    </w:p>
    <w:p w14:paraId="08F6D965" w14:textId="46D0EB82" w:rsidR="002345BA" w:rsidRPr="00120056" w:rsidRDefault="002345BA" w:rsidP="002345BA">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La corte di C</w:t>
      </w:r>
      <w:r w:rsidR="00F336A5" w:rsidRPr="00120056">
        <w:rPr>
          <w:rFonts w:ascii="Times New Roman" w:hAnsi="Times New Roman" w:cs="Times New Roman"/>
          <w:color w:val="000000" w:themeColor="text1"/>
          <w:sz w:val="22"/>
          <w:szCs w:val="22"/>
        </w:rPr>
        <w:t>a</w:t>
      </w:r>
      <w:r w:rsidRPr="00120056">
        <w:rPr>
          <w:rFonts w:ascii="Times New Roman" w:hAnsi="Times New Roman" w:cs="Times New Roman"/>
          <w:color w:val="000000" w:themeColor="text1"/>
          <w:sz w:val="22"/>
          <w:szCs w:val="22"/>
        </w:rPr>
        <w:t>ssazione decide entro 15 gg dalla ricezione degli atti, in rito camerale</w:t>
      </w:r>
      <w:r w:rsidR="00EE045C" w:rsidRPr="00120056">
        <w:rPr>
          <w:rFonts w:ascii="Times New Roman" w:hAnsi="Times New Roman" w:cs="Times New Roman"/>
          <w:color w:val="000000" w:themeColor="text1"/>
          <w:sz w:val="22"/>
          <w:szCs w:val="22"/>
        </w:rPr>
        <w:t>.</w:t>
      </w:r>
    </w:p>
    <w:p w14:paraId="57E7C107" w14:textId="4F3ECA6A" w:rsidR="00EE045C" w:rsidRPr="00120056" w:rsidRDefault="00EE045C" w:rsidP="002345BA">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w:t>
      </w:r>
      <w:r w:rsidR="0028741F" w:rsidRPr="00120056">
        <w:rPr>
          <w:rFonts w:ascii="Times New Roman" w:hAnsi="Times New Roman" w:cs="Times New Roman"/>
          <w:color w:val="000000" w:themeColor="text1"/>
          <w:sz w:val="22"/>
          <w:szCs w:val="22"/>
        </w:rPr>
        <w:t>consegna</w:t>
      </w:r>
      <w:r w:rsidRPr="00120056">
        <w:rPr>
          <w:rFonts w:ascii="Times New Roman" w:hAnsi="Times New Roman" w:cs="Times New Roman"/>
          <w:color w:val="000000" w:themeColor="text1"/>
          <w:sz w:val="22"/>
          <w:szCs w:val="22"/>
        </w:rPr>
        <w:t xml:space="preserve"> deve avvenire entro 10 gg dalla irrevocabilità della sentenza ovvero dall’ordinanza. </w:t>
      </w:r>
    </w:p>
    <w:p w14:paraId="1E62C2DC" w14:textId="3768605B" w:rsidR="000313CC" w:rsidRPr="00120056" w:rsidRDefault="0076768B" w:rsidP="002345BA">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Le modalità di consegna sono stabilite dagli accordi intercorsi tra lo Stato di </w:t>
      </w:r>
      <w:r w:rsidR="0028741F" w:rsidRPr="00120056">
        <w:rPr>
          <w:rFonts w:ascii="Times New Roman" w:hAnsi="Times New Roman" w:cs="Times New Roman"/>
          <w:color w:val="000000" w:themeColor="text1"/>
          <w:sz w:val="22"/>
          <w:szCs w:val="22"/>
        </w:rPr>
        <w:t>emissione,</w:t>
      </w:r>
      <w:r w:rsidRPr="00120056">
        <w:rPr>
          <w:rFonts w:ascii="Times New Roman" w:hAnsi="Times New Roman" w:cs="Times New Roman"/>
          <w:color w:val="000000" w:themeColor="text1"/>
          <w:sz w:val="22"/>
          <w:szCs w:val="22"/>
        </w:rPr>
        <w:t xml:space="preserve"> quello di esecuzione e il Ministro di Giustizia. In caso di forza maggiore</w:t>
      </w:r>
      <w:r w:rsidR="00803B57">
        <w:rPr>
          <w:rFonts w:ascii="Times New Roman" w:hAnsi="Times New Roman" w:cs="Times New Roman"/>
          <w:color w:val="000000" w:themeColor="text1"/>
          <w:sz w:val="22"/>
          <w:szCs w:val="22"/>
        </w:rPr>
        <w:t xml:space="preserve"> o</w:t>
      </w:r>
      <w:r w:rsidRPr="00120056">
        <w:rPr>
          <w:rFonts w:ascii="Times New Roman" w:hAnsi="Times New Roman" w:cs="Times New Roman"/>
          <w:color w:val="000000" w:themeColor="text1"/>
          <w:sz w:val="22"/>
          <w:szCs w:val="22"/>
        </w:rPr>
        <w:t xml:space="preserve"> motivi umanitari il Presidente (o delegato) può sospendere l’esecuzione dandone immediata </w:t>
      </w:r>
      <w:r w:rsidR="0028741F" w:rsidRPr="00120056">
        <w:rPr>
          <w:rFonts w:ascii="Times New Roman" w:hAnsi="Times New Roman" w:cs="Times New Roman"/>
          <w:color w:val="000000" w:themeColor="text1"/>
          <w:sz w:val="22"/>
          <w:szCs w:val="22"/>
        </w:rPr>
        <w:t>comunicazione</w:t>
      </w:r>
      <w:r w:rsidRPr="00120056">
        <w:rPr>
          <w:rFonts w:ascii="Times New Roman" w:hAnsi="Times New Roman" w:cs="Times New Roman"/>
          <w:color w:val="000000" w:themeColor="text1"/>
          <w:sz w:val="22"/>
          <w:szCs w:val="22"/>
        </w:rPr>
        <w:t xml:space="preserve"> al Ministero della giustizia. </w:t>
      </w:r>
    </w:p>
    <w:p w14:paraId="50164E42" w14:textId="19141812" w:rsidR="0076768B" w:rsidRPr="00120056" w:rsidRDefault="0028741F" w:rsidP="002345BA">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Tuttavia,</w:t>
      </w:r>
      <w:r w:rsidR="0076768B" w:rsidRPr="00120056">
        <w:rPr>
          <w:rFonts w:ascii="Times New Roman" w:hAnsi="Times New Roman" w:cs="Times New Roman"/>
          <w:color w:val="000000" w:themeColor="text1"/>
          <w:sz w:val="22"/>
          <w:szCs w:val="22"/>
        </w:rPr>
        <w:t xml:space="preserve"> è bene </w:t>
      </w:r>
      <w:r w:rsidRPr="00120056">
        <w:rPr>
          <w:rFonts w:ascii="Times New Roman" w:hAnsi="Times New Roman" w:cs="Times New Roman"/>
          <w:color w:val="000000" w:themeColor="text1"/>
          <w:sz w:val="22"/>
          <w:szCs w:val="22"/>
        </w:rPr>
        <w:t>ricordare</w:t>
      </w:r>
      <w:r w:rsidR="0076768B" w:rsidRPr="00120056">
        <w:rPr>
          <w:rFonts w:ascii="Times New Roman" w:hAnsi="Times New Roman" w:cs="Times New Roman"/>
          <w:color w:val="000000" w:themeColor="text1"/>
          <w:sz w:val="22"/>
          <w:szCs w:val="22"/>
        </w:rPr>
        <w:t xml:space="preserve"> che se l’</w:t>
      </w:r>
      <w:proofErr w:type="spellStart"/>
      <w:r w:rsidR="0076768B" w:rsidRPr="00120056">
        <w:rPr>
          <w:rFonts w:ascii="Times New Roman" w:hAnsi="Times New Roman" w:cs="Times New Roman"/>
          <w:color w:val="000000" w:themeColor="text1"/>
          <w:sz w:val="22"/>
          <w:szCs w:val="22"/>
        </w:rPr>
        <w:t>ineseguibilità</w:t>
      </w:r>
      <w:proofErr w:type="spellEnd"/>
      <w:r w:rsidR="0076768B" w:rsidRPr="00120056">
        <w:rPr>
          <w:rFonts w:ascii="Times New Roman" w:hAnsi="Times New Roman" w:cs="Times New Roman"/>
          <w:color w:val="000000" w:themeColor="text1"/>
          <w:sz w:val="22"/>
          <w:szCs w:val="22"/>
        </w:rPr>
        <w:t xml:space="preserve"> della consegna è imputabile all’arrestato i termini della consegna sono sospesi fino alla cessazione dell’impedimento. </w:t>
      </w:r>
    </w:p>
    <w:p w14:paraId="17E0E5D9" w14:textId="5E7E0B48" w:rsidR="0076768B" w:rsidRPr="00803B57" w:rsidRDefault="00803B57" w:rsidP="002345BA">
      <w:pPr>
        <w:pStyle w:val="Default"/>
        <w:spacing w:line="276" w:lineRule="auto"/>
        <w:ind w:right="-428"/>
        <w:jc w:val="both"/>
        <w:rPr>
          <w:rFonts w:ascii="Times New Roman" w:hAnsi="Times New Roman" w:cs="Times New Roman"/>
          <w:b/>
          <w:bCs/>
          <w:color w:val="000000" w:themeColor="text1"/>
          <w:sz w:val="22"/>
          <w:szCs w:val="22"/>
        </w:rPr>
      </w:pPr>
      <w:r w:rsidRPr="00803B57">
        <w:rPr>
          <w:rFonts w:ascii="Times New Roman" w:hAnsi="Times New Roman" w:cs="Times New Roman"/>
          <w:b/>
          <w:bCs/>
          <w:color w:val="000000" w:themeColor="text1"/>
          <w:sz w:val="22"/>
          <w:szCs w:val="22"/>
        </w:rPr>
        <w:t xml:space="preserve">PROCEDURA DI ESECUZIONE </w:t>
      </w:r>
      <w:r>
        <w:rPr>
          <w:rFonts w:ascii="Times New Roman" w:hAnsi="Times New Roman" w:cs="Times New Roman"/>
          <w:b/>
          <w:bCs/>
          <w:color w:val="000000" w:themeColor="text1"/>
          <w:sz w:val="22"/>
          <w:szCs w:val="22"/>
        </w:rPr>
        <w:t>“</w:t>
      </w:r>
      <w:r w:rsidRPr="00803B57">
        <w:rPr>
          <w:rFonts w:ascii="Times New Roman" w:hAnsi="Times New Roman" w:cs="Times New Roman"/>
          <w:b/>
          <w:bCs/>
          <w:color w:val="000000" w:themeColor="text1"/>
          <w:sz w:val="22"/>
          <w:szCs w:val="22"/>
        </w:rPr>
        <w:t>ATTIVA</w:t>
      </w:r>
      <w:r>
        <w:rPr>
          <w:rFonts w:ascii="Times New Roman" w:hAnsi="Times New Roman" w:cs="Times New Roman"/>
          <w:b/>
          <w:bCs/>
          <w:color w:val="000000" w:themeColor="text1"/>
          <w:sz w:val="22"/>
          <w:szCs w:val="22"/>
        </w:rPr>
        <w:t>”</w:t>
      </w:r>
      <w:r w:rsidRPr="00803B57">
        <w:rPr>
          <w:rFonts w:ascii="Times New Roman" w:hAnsi="Times New Roman" w:cs="Times New Roman"/>
          <w:b/>
          <w:bCs/>
          <w:color w:val="000000" w:themeColor="text1"/>
          <w:sz w:val="22"/>
          <w:szCs w:val="22"/>
        </w:rPr>
        <w:t xml:space="preserve">: </w:t>
      </w:r>
    </w:p>
    <w:p w14:paraId="19E2CDEF" w14:textId="44484479" w:rsidR="0076768B" w:rsidRPr="00120056" w:rsidRDefault="00CC0267" w:rsidP="002345BA">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La procedura di esecuzione a</w:t>
      </w:r>
      <w:r w:rsidR="00803B57">
        <w:rPr>
          <w:rFonts w:ascii="Times New Roman" w:hAnsi="Times New Roman" w:cs="Times New Roman"/>
          <w:color w:val="000000" w:themeColor="text1"/>
          <w:sz w:val="22"/>
          <w:szCs w:val="22"/>
        </w:rPr>
        <w:t>tt</w:t>
      </w:r>
      <w:r w:rsidRPr="00120056">
        <w:rPr>
          <w:rFonts w:ascii="Times New Roman" w:hAnsi="Times New Roman" w:cs="Times New Roman"/>
          <w:color w:val="000000" w:themeColor="text1"/>
          <w:sz w:val="22"/>
          <w:szCs w:val="22"/>
        </w:rPr>
        <w:t>iva è utilizzata quando è l’Autorità giudiziaria italiana a chiedere ad uno Stato membro dell’Unione europea la consegna di una persona:</w:t>
      </w:r>
    </w:p>
    <w:p w14:paraId="5C59B0FB" w14:textId="676CCE51" w:rsidR="00CC0267" w:rsidRPr="00120056" w:rsidRDefault="00CC0267" w:rsidP="00CC0267">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Destinataria di una misura cautelare personale (in carcere o agli arresti domiciliari);</w:t>
      </w:r>
    </w:p>
    <w:p w14:paraId="5A17CBF8" w14:textId="327D0249" w:rsidR="00CC0267" w:rsidRPr="00120056" w:rsidRDefault="00CC0267" w:rsidP="00CC0267">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Nei cui confronti debba essere eseguita una pena detenti</w:t>
      </w:r>
      <w:r w:rsidR="0028741F" w:rsidRPr="00120056">
        <w:rPr>
          <w:rFonts w:ascii="Times New Roman" w:hAnsi="Times New Roman" w:cs="Times New Roman"/>
          <w:color w:val="000000" w:themeColor="text1"/>
          <w:sz w:val="22"/>
          <w:szCs w:val="22"/>
        </w:rPr>
        <w:t>v</w:t>
      </w:r>
      <w:r w:rsidRPr="00120056">
        <w:rPr>
          <w:rFonts w:ascii="Times New Roman" w:hAnsi="Times New Roman" w:cs="Times New Roman"/>
          <w:color w:val="000000" w:themeColor="text1"/>
          <w:sz w:val="22"/>
          <w:szCs w:val="22"/>
        </w:rPr>
        <w:t>a o una misura di sicurezza personale;</w:t>
      </w:r>
    </w:p>
    <w:p w14:paraId="65FFE668" w14:textId="0B3590E2" w:rsidR="00CC0267" w:rsidRPr="00120056" w:rsidRDefault="00CC0267" w:rsidP="00CC0267">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lastRenderedPageBreak/>
        <w:t>Che risieda, sia domiciliata o dimori in uno Stato membro dell’Ue.</w:t>
      </w:r>
    </w:p>
    <w:p w14:paraId="08BE45EF" w14:textId="2103E95F" w:rsidR="00CC0267" w:rsidRPr="00120056" w:rsidRDefault="00CC0267"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mae può essere emesso:</w:t>
      </w:r>
    </w:p>
    <w:p w14:paraId="1A5C0A7A" w14:textId="5CAA4568" w:rsidR="00CC0267" w:rsidRPr="00120056" w:rsidRDefault="00CC0267" w:rsidP="00CC0267">
      <w:pPr>
        <w:pStyle w:val="Default"/>
        <w:numPr>
          <w:ilvl w:val="0"/>
          <w:numId w:val="7"/>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dal Giudice che ha applicato la misura cautelare</w:t>
      </w:r>
      <w:r w:rsidR="00766322" w:rsidRPr="00120056">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 c.d</w:t>
      </w:r>
      <w:r w:rsidR="00766322"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MAE processuale;</w:t>
      </w:r>
    </w:p>
    <w:p w14:paraId="48B46E32" w14:textId="153CFBE4" w:rsidR="00CC0267" w:rsidRPr="00120056" w:rsidRDefault="00CC0267" w:rsidP="00CC0267">
      <w:pPr>
        <w:pStyle w:val="Default"/>
        <w:numPr>
          <w:ilvl w:val="0"/>
          <w:numId w:val="7"/>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dal P.M </w:t>
      </w:r>
      <w:r w:rsidR="00AD6BCB" w:rsidRPr="00120056">
        <w:rPr>
          <w:rFonts w:ascii="Times New Roman" w:hAnsi="Times New Roman" w:cs="Times New Roman"/>
          <w:color w:val="000000" w:themeColor="text1"/>
          <w:sz w:val="22"/>
          <w:szCs w:val="22"/>
        </w:rPr>
        <w:t xml:space="preserve">designato che ha emesso l’ordine di esecuzione </w:t>
      </w:r>
      <w:r w:rsidR="00331AEE" w:rsidRPr="00120056">
        <w:rPr>
          <w:rFonts w:ascii="Times New Roman" w:hAnsi="Times New Roman" w:cs="Times New Roman"/>
          <w:color w:val="000000" w:themeColor="text1"/>
          <w:sz w:val="22"/>
          <w:szCs w:val="22"/>
        </w:rPr>
        <w:t xml:space="preserve">della pena </w:t>
      </w:r>
      <w:r w:rsidR="00766322" w:rsidRPr="00120056">
        <w:rPr>
          <w:rFonts w:ascii="Times New Roman" w:hAnsi="Times New Roman" w:cs="Times New Roman"/>
          <w:color w:val="000000" w:themeColor="text1"/>
          <w:sz w:val="22"/>
          <w:szCs w:val="22"/>
        </w:rPr>
        <w:t>detentiva,</w:t>
      </w:r>
      <w:r w:rsidR="00331AEE" w:rsidRPr="00120056">
        <w:rPr>
          <w:rFonts w:ascii="Times New Roman" w:hAnsi="Times New Roman" w:cs="Times New Roman"/>
          <w:color w:val="000000" w:themeColor="text1"/>
          <w:sz w:val="22"/>
          <w:szCs w:val="22"/>
        </w:rPr>
        <w:t xml:space="preserve"> sempre che si tratti di</w:t>
      </w:r>
      <w:r w:rsidR="00803B57">
        <w:rPr>
          <w:rFonts w:ascii="Times New Roman" w:hAnsi="Times New Roman" w:cs="Times New Roman"/>
          <w:color w:val="000000" w:themeColor="text1"/>
          <w:sz w:val="22"/>
          <w:szCs w:val="22"/>
        </w:rPr>
        <w:t xml:space="preserve"> una</w:t>
      </w:r>
      <w:r w:rsidR="00331AEE" w:rsidRPr="00120056">
        <w:rPr>
          <w:rFonts w:ascii="Times New Roman" w:hAnsi="Times New Roman" w:cs="Times New Roman"/>
          <w:color w:val="000000" w:themeColor="text1"/>
          <w:sz w:val="22"/>
          <w:szCs w:val="22"/>
        </w:rPr>
        <w:t xml:space="preserve"> pena di durata non inferiore a 1 anno e che non operi la sospensione dell’esecuzione</w:t>
      </w:r>
      <w:r w:rsidR="00803B57">
        <w:rPr>
          <w:rFonts w:ascii="Times New Roman" w:hAnsi="Times New Roman" w:cs="Times New Roman"/>
          <w:color w:val="000000" w:themeColor="text1"/>
          <w:sz w:val="22"/>
          <w:szCs w:val="22"/>
        </w:rPr>
        <w:t xml:space="preserve"> -</w:t>
      </w:r>
      <w:r w:rsidR="00331AEE" w:rsidRPr="00120056">
        <w:rPr>
          <w:rFonts w:ascii="Times New Roman" w:hAnsi="Times New Roman" w:cs="Times New Roman"/>
          <w:color w:val="000000" w:themeColor="text1"/>
          <w:sz w:val="22"/>
          <w:szCs w:val="22"/>
        </w:rPr>
        <w:t xml:space="preserve"> c.d</w:t>
      </w:r>
      <w:r w:rsidR="00766322" w:rsidRPr="00120056">
        <w:rPr>
          <w:rFonts w:ascii="Times New Roman" w:hAnsi="Times New Roman" w:cs="Times New Roman"/>
          <w:color w:val="000000" w:themeColor="text1"/>
          <w:sz w:val="22"/>
          <w:szCs w:val="22"/>
        </w:rPr>
        <w:t>.</w:t>
      </w:r>
      <w:r w:rsidR="00331AEE" w:rsidRPr="00120056">
        <w:rPr>
          <w:rFonts w:ascii="Times New Roman" w:hAnsi="Times New Roman" w:cs="Times New Roman"/>
          <w:color w:val="000000" w:themeColor="text1"/>
          <w:sz w:val="22"/>
          <w:szCs w:val="22"/>
        </w:rPr>
        <w:t xml:space="preserve"> mae esecutivo.</w:t>
      </w:r>
    </w:p>
    <w:p w14:paraId="63F08F3C" w14:textId="5433E074" w:rsidR="00A77FDE" w:rsidRPr="00120056" w:rsidRDefault="00A77FDE" w:rsidP="00CC0267">
      <w:pPr>
        <w:pStyle w:val="Default"/>
        <w:numPr>
          <w:ilvl w:val="0"/>
          <w:numId w:val="7"/>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Dal </w:t>
      </w:r>
      <w:r w:rsidR="00766322" w:rsidRPr="00120056">
        <w:rPr>
          <w:rFonts w:ascii="Times New Roman" w:hAnsi="Times New Roman" w:cs="Times New Roman"/>
          <w:color w:val="000000" w:themeColor="text1"/>
          <w:sz w:val="22"/>
          <w:szCs w:val="22"/>
        </w:rPr>
        <w:t>P.M.</w:t>
      </w:r>
      <w:r w:rsidRPr="00120056">
        <w:rPr>
          <w:rFonts w:ascii="Times New Roman" w:hAnsi="Times New Roman" w:cs="Times New Roman"/>
          <w:color w:val="000000" w:themeColor="text1"/>
          <w:sz w:val="22"/>
          <w:szCs w:val="22"/>
        </w:rPr>
        <w:t>, individuato ex art. 658 c.p.p</w:t>
      </w:r>
      <w:r w:rsidR="0028741F"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per </w:t>
      </w:r>
      <w:r w:rsidR="00766322" w:rsidRPr="00120056">
        <w:rPr>
          <w:rFonts w:ascii="Times New Roman" w:hAnsi="Times New Roman" w:cs="Times New Roman"/>
          <w:color w:val="000000" w:themeColor="text1"/>
          <w:sz w:val="22"/>
          <w:szCs w:val="22"/>
        </w:rPr>
        <w:t>quanto</w:t>
      </w:r>
      <w:r w:rsidRPr="00120056">
        <w:rPr>
          <w:rFonts w:ascii="Times New Roman" w:hAnsi="Times New Roman" w:cs="Times New Roman"/>
          <w:color w:val="000000" w:themeColor="text1"/>
          <w:sz w:val="22"/>
          <w:szCs w:val="22"/>
        </w:rPr>
        <w:t xml:space="preserve"> attiene all’esecuzione di misure di sicurezza personali detentive. </w:t>
      </w:r>
    </w:p>
    <w:p w14:paraId="2394949F" w14:textId="5F980A3B" w:rsidR="00A77FDE" w:rsidRPr="00120056" w:rsidRDefault="00A77FDE" w:rsidP="0028741F">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Laddove ritenga di doverlo emettere l’AG competente può: </w:t>
      </w:r>
    </w:p>
    <w:p w14:paraId="51D7C131" w14:textId="01CC14A9" w:rsidR="00A77FDE" w:rsidRPr="00120056" w:rsidRDefault="00A77FDE" w:rsidP="00A77FDE">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Emettere il mae se risulti che l’</w:t>
      </w:r>
      <w:r w:rsidR="009141A6" w:rsidRPr="00120056">
        <w:rPr>
          <w:rFonts w:ascii="Times New Roman" w:hAnsi="Times New Roman" w:cs="Times New Roman"/>
          <w:color w:val="000000" w:themeColor="text1"/>
          <w:sz w:val="22"/>
          <w:szCs w:val="22"/>
        </w:rPr>
        <w:t>imputato</w:t>
      </w:r>
      <w:r w:rsidRPr="00120056">
        <w:rPr>
          <w:rFonts w:ascii="Times New Roman" w:hAnsi="Times New Roman" w:cs="Times New Roman"/>
          <w:color w:val="000000" w:themeColor="text1"/>
          <w:sz w:val="22"/>
          <w:szCs w:val="22"/>
        </w:rPr>
        <w:t xml:space="preserve"> o il condannato sia residente, domiciliato ovvero dimorante in uno Stato membro dell’UE; </w:t>
      </w:r>
    </w:p>
    <w:p w14:paraId="5FA5EAE6" w14:textId="29560424" w:rsidR="00A77FDE" w:rsidRPr="00120056" w:rsidRDefault="00A77FDE" w:rsidP="00A77FDE">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Disporre l’inserimento di una specifica segnalazione nel S.I.S</w:t>
      </w:r>
      <w:r w:rsidR="0010646E"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secondo gli accordi di Schengen, se risulti ignoto il luogo. Tale segnalazione equivale ad un M.A.E</w:t>
      </w:r>
      <w:r w:rsidR="0010646E"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già corredato dalle informazioni suppletive. </w:t>
      </w:r>
    </w:p>
    <w:p w14:paraId="3630D242" w14:textId="0D414853" w:rsidR="009141A6" w:rsidRPr="00120056" w:rsidRDefault="00365669" w:rsidP="0036566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Una volta emesso, il MAE è trasmesso al Ministro di Giustizia, che provvede alla sua trasmissione all’Autorità competente. Dell’emissione del Mae viene data immediata comunicazione al Servizio per la cooperazione internazionale di Polizia. </w:t>
      </w:r>
    </w:p>
    <w:p w14:paraId="4144FABC" w14:textId="748A2F79" w:rsidR="00365669" w:rsidRPr="00120056" w:rsidRDefault="00365669" w:rsidP="0036566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Il </w:t>
      </w:r>
      <w:r w:rsidR="00306E71" w:rsidRPr="00120056">
        <w:rPr>
          <w:rFonts w:ascii="Times New Roman" w:hAnsi="Times New Roman" w:cs="Times New Roman"/>
          <w:color w:val="000000" w:themeColor="text1"/>
          <w:sz w:val="22"/>
          <w:szCs w:val="22"/>
        </w:rPr>
        <w:t xml:space="preserve">MAE </w:t>
      </w:r>
      <w:r w:rsidRPr="00120056">
        <w:rPr>
          <w:rFonts w:ascii="Times New Roman" w:hAnsi="Times New Roman" w:cs="Times New Roman"/>
          <w:color w:val="000000" w:themeColor="text1"/>
          <w:sz w:val="22"/>
          <w:szCs w:val="22"/>
        </w:rPr>
        <w:t xml:space="preserve">dovrà contenere tutte le informazioni ex art. 30 L. Nr.69/2005 (generalità </w:t>
      </w:r>
      <w:r w:rsidR="00766322" w:rsidRPr="00120056">
        <w:rPr>
          <w:rFonts w:ascii="Times New Roman" w:hAnsi="Times New Roman" w:cs="Times New Roman"/>
          <w:color w:val="000000" w:themeColor="text1"/>
          <w:sz w:val="22"/>
          <w:szCs w:val="22"/>
        </w:rPr>
        <w:t>complete</w:t>
      </w:r>
      <w:r w:rsidRPr="00120056">
        <w:rPr>
          <w:rFonts w:ascii="Times New Roman" w:hAnsi="Times New Roman" w:cs="Times New Roman"/>
          <w:color w:val="000000" w:themeColor="text1"/>
          <w:sz w:val="22"/>
          <w:szCs w:val="22"/>
        </w:rPr>
        <w:t xml:space="preserve">, indicazione del </w:t>
      </w:r>
      <w:r w:rsidR="00766322" w:rsidRPr="00120056">
        <w:rPr>
          <w:rFonts w:ascii="Times New Roman" w:hAnsi="Times New Roman" w:cs="Times New Roman"/>
          <w:color w:val="000000" w:themeColor="text1"/>
          <w:sz w:val="22"/>
          <w:szCs w:val="22"/>
        </w:rPr>
        <w:t>provvedimento</w:t>
      </w:r>
      <w:r w:rsidRPr="00120056">
        <w:rPr>
          <w:rFonts w:ascii="Times New Roman" w:hAnsi="Times New Roman" w:cs="Times New Roman"/>
          <w:color w:val="000000" w:themeColor="text1"/>
          <w:sz w:val="22"/>
          <w:szCs w:val="22"/>
        </w:rPr>
        <w:t>, natu</w:t>
      </w:r>
      <w:r w:rsidR="00766322" w:rsidRPr="00120056">
        <w:rPr>
          <w:rFonts w:ascii="Times New Roman" w:hAnsi="Times New Roman" w:cs="Times New Roman"/>
          <w:color w:val="000000" w:themeColor="text1"/>
          <w:sz w:val="22"/>
          <w:szCs w:val="22"/>
        </w:rPr>
        <w:t>r</w:t>
      </w:r>
      <w:r w:rsidRPr="00120056">
        <w:rPr>
          <w:rFonts w:ascii="Times New Roman" w:hAnsi="Times New Roman" w:cs="Times New Roman"/>
          <w:color w:val="000000" w:themeColor="text1"/>
          <w:sz w:val="22"/>
          <w:szCs w:val="22"/>
        </w:rPr>
        <w:t xml:space="preserve">a e qualificazione giuridica del reato </w:t>
      </w:r>
      <w:proofErr w:type="spellStart"/>
      <w:r w:rsidRPr="00120056">
        <w:rPr>
          <w:rFonts w:ascii="Times New Roman" w:hAnsi="Times New Roman" w:cs="Times New Roman"/>
          <w:color w:val="000000" w:themeColor="text1"/>
          <w:sz w:val="22"/>
          <w:szCs w:val="22"/>
        </w:rPr>
        <w:t>ecc</w:t>
      </w:r>
      <w:proofErr w:type="spellEnd"/>
      <w:r w:rsidR="00766322" w:rsidRPr="00120056">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w:t>
      </w:r>
    </w:p>
    <w:p w14:paraId="29DFA03C" w14:textId="478BB6EC" w:rsidR="00306E71" w:rsidRPr="00120056" w:rsidRDefault="00365669" w:rsidP="0036566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Il </w:t>
      </w:r>
      <w:r w:rsidR="00306E71" w:rsidRPr="00120056">
        <w:rPr>
          <w:rFonts w:ascii="Times New Roman" w:hAnsi="Times New Roman" w:cs="Times New Roman"/>
          <w:color w:val="000000" w:themeColor="text1"/>
          <w:sz w:val="22"/>
          <w:szCs w:val="22"/>
        </w:rPr>
        <w:t xml:space="preserve">MAE </w:t>
      </w:r>
      <w:r w:rsidRPr="00120056">
        <w:rPr>
          <w:rFonts w:ascii="Times New Roman" w:hAnsi="Times New Roman" w:cs="Times New Roman"/>
          <w:color w:val="000000" w:themeColor="text1"/>
          <w:sz w:val="22"/>
          <w:szCs w:val="22"/>
        </w:rPr>
        <w:t>perde di efficacia quando il provvedimento restrittivo per il quale è stato emesso, è stato revocato o annullato, ovvero se dichiarato inefficace.</w:t>
      </w:r>
    </w:p>
    <w:p w14:paraId="1464571C" w14:textId="2A068DD3" w:rsidR="00365669" w:rsidRPr="00120056" w:rsidRDefault="00365669" w:rsidP="0036566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In questo caso, il P</w:t>
      </w:r>
      <w:r w:rsidR="00803B57">
        <w:rPr>
          <w:rFonts w:ascii="Times New Roman" w:hAnsi="Times New Roman" w:cs="Times New Roman"/>
          <w:color w:val="000000" w:themeColor="text1"/>
          <w:sz w:val="22"/>
          <w:szCs w:val="22"/>
        </w:rPr>
        <w:t xml:space="preserve">rocuratore Generale </w:t>
      </w:r>
      <w:r w:rsidRPr="00120056">
        <w:rPr>
          <w:rFonts w:ascii="Times New Roman" w:hAnsi="Times New Roman" w:cs="Times New Roman"/>
          <w:color w:val="000000" w:themeColor="text1"/>
          <w:sz w:val="22"/>
          <w:szCs w:val="22"/>
        </w:rPr>
        <w:t xml:space="preserve">presso la Corte d’Appello ne dà immediata comunicazione al Ministro della Giustizia, </w:t>
      </w:r>
      <w:r w:rsidR="00766322" w:rsidRPr="00120056">
        <w:rPr>
          <w:rFonts w:ascii="Times New Roman" w:hAnsi="Times New Roman" w:cs="Times New Roman"/>
          <w:color w:val="000000" w:themeColor="text1"/>
          <w:sz w:val="22"/>
          <w:szCs w:val="22"/>
        </w:rPr>
        <w:t>affinché</w:t>
      </w:r>
      <w:r w:rsidRPr="00120056">
        <w:rPr>
          <w:rFonts w:ascii="Times New Roman" w:hAnsi="Times New Roman" w:cs="Times New Roman"/>
          <w:color w:val="000000" w:themeColor="text1"/>
          <w:sz w:val="22"/>
          <w:szCs w:val="22"/>
        </w:rPr>
        <w:t xml:space="preserve"> questi ne informi lo Stato membro di esecuzione. </w:t>
      </w:r>
    </w:p>
    <w:p w14:paraId="29599890" w14:textId="508504AD" w:rsidR="000D54DE" w:rsidRPr="00120056" w:rsidRDefault="000D54DE" w:rsidP="0036566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w:t>
      </w:r>
      <w:r w:rsidR="001E2F9A" w:rsidRPr="00120056">
        <w:rPr>
          <w:rFonts w:ascii="Times New Roman" w:hAnsi="Times New Roman" w:cs="Times New Roman"/>
          <w:color w:val="000000" w:themeColor="text1"/>
          <w:sz w:val="22"/>
          <w:szCs w:val="22"/>
        </w:rPr>
        <w:t>consegna</w:t>
      </w:r>
      <w:r w:rsidRPr="00120056">
        <w:rPr>
          <w:rFonts w:ascii="Times New Roman" w:hAnsi="Times New Roman" w:cs="Times New Roman"/>
          <w:color w:val="000000" w:themeColor="text1"/>
          <w:sz w:val="22"/>
          <w:szCs w:val="22"/>
        </w:rPr>
        <w:t xml:space="preserve"> è sempre subordinata al principio di specialità</w:t>
      </w:r>
      <w:r w:rsidR="00803B57">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ovvero</w:t>
      </w:r>
      <w:r w:rsidR="00803B57">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che la persona non venga sottoposta a un procedimento penale, né privata della libertà </w:t>
      </w:r>
      <w:r w:rsidR="003457F7" w:rsidRPr="00120056">
        <w:rPr>
          <w:rFonts w:ascii="Times New Roman" w:hAnsi="Times New Roman" w:cs="Times New Roman"/>
          <w:color w:val="000000" w:themeColor="text1"/>
          <w:sz w:val="22"/>
          <w:szCs w:val="22"/>
        </w:rPr>
        <w:t>personale,</w:t>
      </w:r>
      <w:r w:rsidRPr="00120056">
        <w:rPr>
          <w:rFonts w:ascii="Times New Roman" w:hAnsi="Times New Roman" w:cs="Times New Roman"/>
          <w:color w:val="000000" w:themeColor="text1"/>
          <w:sz w:val="22"/>
          <w:szCs w:val="22"/>
        </w:rPr>
        <w:t xml:space="preserve"> per un fatto diverso e anteriore a quello per il quale è stata concessa la consegna. Tale </w:t>
      </w:r>
      <w:r w:rsidR="003457F7" w:rsidRPr="00120056">
        <w:rPr>
          <w:rFonts w:ascii="Times New Roman" w:hAnsi="Times New Roman" w:cs="Times New Roman"/>
          <w:color w:val="000000" w:themeColor="text1"/>
          <w:sz w:val="22"/>
          <w:szCs w:val="22"/>
        </w:rPr>
        <w:t>disposizion</w:t>
      </w:r>
      <w:r w:rsidR="003457F7">
        <w:rPr>
          <w:rFonts w:ascii="Times New Roman" w:hAnsi="Times New Roman" w:cs="Times New Roman"/>
          <w:color w:val="000000" w:themeColor="text1"/>
          <w:sz w:val="22"/>
          <w:szCs w:val="22"/>
        </w:rPr>
        <w:t>e</w:t>
      </w:r>
      <w:r w:rsidR="003457F7" w:rsidRPr="00120056">
        <w:rPr>
          <w:rFonts w:ascii="Times New Roman" w:hAnsi="Times New Roman" w:cs="Times New Roman"/>
          <w:color w:val="000000" w:themeColor="text1"/>
          <w:sz w:val="22"/>
          <w:szCs w:val="22"/>
        </w:rPr>
        <w:t>, tuttavia,</w:t>
      </w:r>
      <w:r w:rsidRPr="00120056">
        <w:rPr>
          <w:rFonts w:ascii="Times New Roman" w:hAnsi="Times New Roman" w:cs="Times New Roman"/>
          <w:color w:val="000000" w:themeColor="text1"/>
          <w:sz w:val="22"/>
          <w:szCs w:val="22"/>
        </w:rPr>
        <w:t xml:space="preserve"> non si applica ad alcuni casi specifici</w:t>
      </w:r>
      <w:r w:rsidR="00803B57">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ovvero</w:t>
      </w:r>
      <w:r w:rsidR="00803B57">
        <w:rPr>
          <w:rFonts w:ascii="Times New Roman" w:hAnsi="Times New Roman" w:cs="Times New Roman"/>
          <w:color w:val="000000" w:themeColor="text1"/>
          <w:sz w:val="22"/>
          <w:szCs w:val="22"/>
        </w:rPr>
        <w:t xml:space="preserve"> ad</w:t>
      </w:r>
      <w:r w:rsidRPr="00120056">
        <w:rPr>
          <w:rFonts w:ascii="Times New Roman" w:hAnsi="Times New Roman" w:cs="Times New Roman"/>
          <w:color w:val="000000" w:themeColor="text1"/>
          <w:sz w:val="22"/>
          <w:szCs w:val="22"/>
        </w:rPr>
        <w:t xml:space="preserve"> es</w:t>
      </w:r>
      <w:r w:rsidR="00803B57">
        <w:rPr>
          <w:rFonts w:ascii="Times New Roman" w:hAnsi="Times New Roman" w:cs="Times New Roman"/>
          <w:color w:val="000000" w:themeColor="text1"/>
          <w:sz w:val="22"/>
          <w:szCs w:val="22"/>
        </w:rPr>
        <w:t>empio,</w:t>
      </w:r>
      <w:r w:rsidRPr="00120056">
        <w:rPr>
          <w:rFonts w:ascii="Times New Roman" w:hAnsi="Times New Roman" w:cs="Times New Roman"/>
          <w:color w:val="000000" w:themeColor="text1"/>
          <w:sz w:val="22"/>
          <w:szCs w:val="22"/>
        </w:rPr>
        <w:t xml:space="preserve"> laddove il reato non è punibile con una pena o una misura privative della libertà personale</w:t>
      </w:r>
      <w:r w:rsidR="00803B57">
        <w:rPr>
          <w:rFonts w:ascii="Times New Roman" w:hAnsi="Times New Roman" w:cs="Times New Roman"/>
          <w:color w:val="000000" w:themeColor="text1"/>
          <w:sz w:val="22"/>
          <w:szCs w:val="22"/>
        </w:rPr>
        <w:t xml:space="preserve"> o</w:t>
      </w:r>
      <w:r w:rsidRPr="00120056">
        <w:rPr>
          <w:rFonts w:ascii="Times New Roman" w:hAnsi="Times New Roman" w:cs="Times New Roman"/>
          <w:color w:val="000000" w:themeColor="text1"/>
          <w:sz w:val="22"/>
          <w:szCs w:val="22"/>
        </w:rPr>
        <w:t xml:space="preserve"> il </w:t>
      </w:r>
      <w:r w:rsidR="001E2F9A" w:rsidRPr="00120056">
        <w:rPr>
          <w:rFonts w:ascii="Times New Roman" w:hAnsi="Times New Roman" w:cs="Times New Roman"/>
          <w:color w:val="000000" w:themeColor="text1"/>
          <w:sz w:val="22"/>
          <w:szCs w:val="22"/>
        </w:rPr>
        <w:t>procedimento</w:t>
      </w:r>
      <w:r w:rsidRPr="00120056">
        <w:rPr>
          <w:rFonts w:ascii="Times New Roman" w:hAnsi="Times New Roman" w:cs="Times New Roman"/>
          <w:color w:val="000000" w:themeColor="text1"/>
          <w:sz w:val="22"/>
          <w:szCs w:val="22"/>
        </w:rPr>
        <w:t xml:space="preserve"> penale non consente l’applicazione di una misura restrittiva della libertà personale; </w:t>
      </w:r>
    </w:p>
    <w:p w14:paraId="66E5688E" w14:textId="29466E07" w:rsidR="000D54DE" w:rsidRPr="003457F7" w:rsidRDefault="001E2F9A" w:rsidP="00365669">
      <w:pPr>
        <w:pStyle w:val="Default"/>
        <w:spacing w:line="276" w:lineRule="auto"/>
        <w:ind w:right="-428"/>
        <w:jc w:val="both"/>
        <w:rPr>
          <w:rFonts w:ascii="Times New Roman" w:hAnsi="Times New Roman" w:cs="Times New Roman"/>
          <w:b/>
          <w:bCs/>
          <w:color w:val="000000" w:themeColor="text1"/>
          <w:sz w:val="22"/>
          <w:szCs w:val="22"/>
        </w:rPr>
      </w:pPr>
      <w:r w:rsidRPr="003457F7">
        <w:rPr>
          <w:rFonts w:ascii="Times New Roman" w:hAnsi="Times New Roman" w:cs="Times New Roman"/>
          <w:b/>
          <w:bCs/>
          <w:color w:val="000000" w:themeColor="text1"/>
          <w:sz w:val="22"/>
          <w:szCs w:val="22"/>
        </w:rPr>
        <w:t>LE MISURE CAUTELARI REALI:</w:t>
      </w:r>
    </w:p>
    <w:p w14:paraId="774511F0" w14:textId="5217B3B7" w:rsidR="001E2F9A" w:rsidRPr="00120056" w:rsidRDefault="001E2F9A" w:rsidP="0036566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Con il mae il Procuratore Generale può anche chieder all’A.</w:t>
      </w:r>
      <w:r w:rsidR="003457F7">
        <w:rPr>
          <w:rFonts w:ascii="Times New Roman" w:hAnsi="Times New Roman" w:cs="Times New Roman"/>
          <w:color w:val="000000" w:themeColor="text1"/>
          <w:sz w:val="22"/>
          <w:szCs w:val="22"/>
        </w:rPr>
        <w:t>G.</w:t>
      </w:r>
      <w:r w:rsidRPr="00120056">
        <w:rPr>
          <w:rFonts w:ascii="Times New Roman" w:hAnsi="Times New Roman" w:cs="Times New Roman"/>
          <w:color w:val="000000" w:themeColor="text1"/>
          <w:sz w:val="22"/>
          <w:szCs w:val="22"/>
        </w:rPr>
        <w:t xml:space="preserve"> dello Stato membro di esecuzione la consegna dei beni oggetto di sequestro o di confisca, eventualmente emesso dal Giudice, trasmettendone copia. Analoga possibilità sussiste anche nel caso di procedura passiva di consegna. In questo ultimo caso, su richiesta dell’A.G che ha emesso il mae, ovvero d’ufficio, la Corte d’Appello può </w:t>
      </w:r>
      <w:r w:rsidR="003457F7" w:rsidRPr="00120056">
        <w:rPr>
          <w:rFonts w:ascii="Times New Roman" w:hAnsi="Times New Roman" w:cs="Times New Roman"/>
          <w:color w:val="000000" w:themeColor="text1"/>
          <w:sz w:val="22"/>
          <w:szCs w:val="22"/>
        </w:rPr>
        <w:t>disporre:</w:t>
      </w:r>
      <w:r w:rsidRPr="00120056">
        <w:rPr>
          <w:rFonts w:ascii="Times New Roman" w:hAnsi="Times New Roman" w:cs="Times New Roman"/>
          <w:color w:val="000000" w:themeColor="text1"/>
          <w:sz w:val="22"/>
          <w:szCs w:val="22"/>
        </w:rPr>
        <w:t xml:space="preserve"> </w:t>
      </w:r>
    </w:p>
    <w:p w14:paraId="31979481" w14:textId="521CB2CE" w:rsidR="001E2F9A" w:rsidRPr="00120056" w:rsidRDefault="001E2F9A" w:rsidP="001E2F9A">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sequestro dei beni necessari a fini di prova;</w:t>
      </w:r>
    </w:p>
    <w:p w14:paraId="32046E71" w14:textId="1D581B92" w:rsidR="001E2F9A" w:rsidRPr="00120056" w:rsidRDefault="001E2F9A" w:rsidP="001E2F9A">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confisca delle </w:t>
      </w:r>
      <w:r w:rsidRPr="00803B57">
        <w:rPr>
          <w:rFonts w:ascii="Times New Roman" w:hAnsi="Times New Roman" w:cs="Times New Roman"/>
          <w:i/>
          <w:iCs/>
          <w:color w:val="000000" w:themeColor="text1"/>
          <w:sz w:val="22"/>
          <w:szCs w:val="22"/>
        </w:rPr>
        <w:t>res</w:t>
      </w:r>
      <w:r w:rsidRPr="00120056">
        <w:rPr>
          <w:rFonts w:ascii="Times New Roman" w:hAnsi="Times New Roman" w:cs="Times New Roman"/>
          <w:color w:val="000000" w:themeColor="text1"/>
          <w:sz w:val="22"/>
          <w:szCs w:val="22"/>
        </w:rPr>
        <w:t xml:space="preserve"> che costituiscono il prodotto, il profitto o il prezzo del reato che siano nella disponibilità del ricercato. </w:t>
      </w:r>
    </w:p>
    <w:p w14:paraId="582676B2" w14:textId="0E4EE955" w:rsidR="00875F09" w:rsidRPr="00120056" w:rsidRDefault="00875F09" w:rsidP="00875F0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w:t>
      </w:r>
      <w:r w:rsidR="003457F7" w:rsidRPr="00120056">
        <w:rPr>
          <w:rFonts w:ascii="Times New Roman" w:hAnsi="Times New Roman" w:cs="Times New Roman"/>
          <w:color w:val="000000" w:themeColor="text1"/>
          <w:sz w:val="22"/>
          <w:szCs w:val="22"/>
        </w:rPr>
        <w:t>richiesta</w:t>
      </w:r>
      <w:r w:rsidRPr="00120056">
        <w:rPr>
          <w:rFonts w:ascii="Times New Roman" w:hAnsi="Times New Roman" w:cs="Times New Roman"/>
          <w:color w:val="000000" w:themeColor="text1"/>
          <w:sz w:val="22"/>
          <w:szCs w:val="22"/>
        </w:rPr>
        <w:t xml:space="preserve"> dovrà contenere l’indicazione che la consegna risponda ai fini della pr</w:t>
      </w:r>
      <w:r w:rsidR="00886748">
        <w:rPr>
          <w:rFonts w:ascii="Times New Roman" w:hAnsi="Times New Roman" w:cs="Times New Roman"/>
          <w:color w:val="000000" w:themeColor="text1"/>
          <w:sz w:val="22"/>
          <w:szCs w:val="22"/>
        </w:rPr>
        <w:t>o</w:t>
      </w:r>
      <w:r w:rsidRPr="00120056">
        <w:rPr>
          <w:rFonts w:ascii="Times New Roman" w:hAnsi="Times New Roman" w:cs="Times New Roman"/>
          <w:color w:val="000000" w:themeColor="text1"/>
          <w:sz w:val="22"/>
          <w:szCs w:val="22"/>
        </w:rPr>
        <w:t>va di confisca.</w:t>
      </w:r>
    </w:p>
    <w:p w14:paraId="7DD6A9D4" w14:textId="322C1214" w:rsidR="00875F09" w:rsidRPr="00120056" w:rsidRDefault="00875F09" w:rsidP="00875F0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La </w:t>
      </w:r>
      <w:r w:rsidRPr="008F5183">
        <w:rPr>
          <w:rFonts w:ascii="Times New Roman" w:hAnsi="Times New Roman" w:cs="Times New Roman"/>
          <w:i/>
          <w:iCs/>
          <w:color w:val="000000" w:themeColor="text1"/>
          <w:sz w:val="22"/>
          <w:szCs w:val="22"/>
        </w:rPr>
        <w:t>res</w:t>
      </w:r>
      <w:r w:rsidRPr="00120056">
        <w:rPr>
          <w:rFonts w:ascii="Times New Roman" w:hAnsi="Times New Roman" w:cs="Times New Roman"/>
          <w:color w:val="000000" w:themeColor="text1"/>
          <w:sz w:val="22"/>
          <w:szCs w:val="22"/>
        </w:rPr>
        <w:t xml:space="preserve"> sarà poi consegnata secondi intese tramite il ministro della Giustizia. </w:t>
      </w:r>
    </w:p>
    <w:p w14:paraId="0F14BFD8" w14:textId="7504AAF5" w:rsidR="00C43D21" w:rsidRPr="00120056" w:rsidRDefault="005B6F46" w:rsidP="00875F09">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b/>
          <w:bCs/>
          <w:color w:val="000000" w:themeColor="text1"/>
          <w:sz w:val="22"/>
          <w:szCs w:val="22"/>
        </w:rPr>
        <w:t>PROFILI CRITICI</w:t>
      </w:r>
      <w:r w:rsidRPr="00120056">
        <w:rPr>
          <w:rFonts w:ascii="Times New Roman" w:hAnsi="Times New Roman" w:cs="Times New Roman"/>
          <w:color w:val="000000" w:themeColor="text1"/>
          <w:sz w:val="22"/>
          <w:szCs w:val="22"/>
        </w:rPr>
        <w:t>:</w:t>
      </w:r>
    </w:p>
    <w:p w14:paraId="62180A92" w14:textId="3B78FE22" w:rsidR="00B56EE6" w:rsidRPr="00120056" w:rsidRDefault="005B6F46" w:rsidP="0070437C">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Come ogni nuovo strumento di rottura col passato, il mae presenta alcune criticità sia nella sua disciplina che nella s</w:t>
      </w:r>
      <w:r w:rsidR="00677E9F">
        <w:rPr>
          <w:rFonts w:ascii="Times New Roman" w:hAnsi="Times New Roman" w:cs="Times New Roman"/>
          <w:color w:val="000000" w:themeColor="text1"/>
          <w:sz w:val="22"/>
          <w:szCs w:val="22"/>
        </w:rPr>
        <w:t>u</w:t>
      </w:r>
      <w:r w:rsidRPr="00120056">
        <w:rPr>
          <w:rFonts w:ascii="Times New Roman" w:hAnsi="Times New Roman" w:cs="Times New Roman"/>
          <w:color w:val="000000" w:themeColor="text1"/>
          <w:sz w:val="22"/>
          <w:szCs w:val="22"/>
        </w:rPr>
        <w:t xml:space="preserve">a applicazione. </w:t>
      </w:r>
      <w:r w:rsidR="00677E9F">
        <w:rPr>
          <w:rFonts w:ascii="Times New Roman" w:hAnsi="Times New Roman" w:cs="Times New Roman"/>
          <w:color w:val="000000" w:themeColor="text1"/>
          <w:sz w:val="22"/>
          <w:szCs w:val="22"/>
        </w:rPr>
        <w:t>Un e</w:t>
      </w:r>
      <w:r w:rsidR="008556D9" w:rsidRPr="00120056">
        <w:rPr>
          <w:rFonts w:ascii="Times New Roman" w:hAnsi="Times New Roman" w:cs="Times New Roman"/>
          <w:color w:val="000000" w:themeColor="text1"/>
          <w:sz w:val="22"/>
          <w:szCs w:val="22"/>
        </w:rPr>
        <w:t xml:space="preserve">sempio è rappresentato dall’esecuzione di un mae per una pena irrogata in </w:t>
      </w:r>
      <w:proofErr w:type="spellStart"/>
      <w:r w:rsidR="008556D9" w:rsidRPr="003457F7">
        <w:rPr>
          <w:rFonts w:ascii="Times New Roman" w:hAnsi="Times New Roman" w:cs="Times New Roman"/>
          <w:i/>
          <w:iCs/>
          <w:color w:val="000000" w:themeColor="text1"/>
          <w:sz w:val="22"/>
          <w:szCs w:val="22"/>
        </w:rPr>
        <w:t>absentia</w:t>
      </w:r>
      <w:proofErr w:type="spellEnd"/>
      <w:r w:rsidR="008556D9" w:rsidRPr="00120056">
        <w:rPr>
          <w:rFonts w:ascii="Times New Roman" w:hAnsi="Times New Roman" w:cs="Times New Roman"/>
          <w:color w:val="000000" w:themeColor="text1"/>
          <w:sz w:val="22"/>
          <w:szCs w:val="22"/>
        </w:rPr>
        <w:t xml:space="preserve">, ossia senza l’imputato. Su questo punto infatti è intervenuta la decisione </w:t>
      </w:r>
      <w:r w:rsidR="003457F7" w:rsidRPr="00120056">
        <w:rPr>
          <w:rFonts w:ascii="Times New Roman" w:hAnsi="Times New Roman" w:cs="Times New Roman"/>
          <w:color w:val="000000" w:themeColor="text1"/>
          <w:sz w:val="22"/>
          <w:szCs w:val="22"/>
        </w:rPr>
        <w:t>quadro</w:t>
      </w:r>
      <w:r w:rsidR="008556D9" w:rsidRPr="00120056">
        <w:rPr>
          <w:rFonts w:ascii="Times New Roman" w:hAnsi="Times New Roman" w:cs="Times New Roman"/>
          <w:color w:val="000000" w:themeColor="text1"/>
          <w:sz w:val="22"/>
          <w:szCs w:val="22"/>
        </w:rPr>
        <w:t xml:space="preserve"> 299 del 2009, a cui è stata data esecuzione in Italia con </w:t>
      </w:r>
      <w:r w:rsidR="003457F7">
        <w:rPr>
          <w:rFonts w:ascii="Times New Roman" w:hAnsi="Times New Roman" w:cs="Times New Roman"/>
          <w:color w:val="000000" w:themeColor="text1"/>
          <w:sz w:val="22"/>
          <w:szCs w:val="22"/>
        </w:rPr>
        <w:t>D. L</w:t>
      </w:r>
      <w:r w:rsidR="008556D9" w:rsidRPr="00120056">
        <w:rPr>
          <w:rFonts w:ascii="Times New Roman" w:hAnsi="Times New Roman" w:cs="Times New Roman"/>
          <w:color w:val="000000" w:themeColor="text1"/>
          <w:sz w:val="22"/>
          <w:szCs w:val="22"/>
        </w:rPr>
        <w:t>gs</w:t>
      </w:r>
      <w:r w:rsidR="003457F7">
        <w:rPr>
          <w:rFonts w:ascii="Times New Roman" w:hAnsi="Times New Roman" w:cs="Times New Roman"/>
          <w:color w:val="000000" w:themeColor="text1"/>
          <w:sz w:val="22"/>
          <w:szCs w:val="22"/>
        </w:rPr>
        <w:t>.</w:t>
      </w:r>
      <w:r w:rsidR="008556D9" w:rsidRPr="00120056">
        <w:rPr>
          <w:rFonts w:ascii="Times New Roman" w:hAnsi="Times New Roman" w:cs="Times New Roman"/>
          <w:color w:val="000000" w:themeColor="text1"/>
          <w:sz w:val="22"/>
          <w:szCs w:val="22"/>
        </w:rPr>
        <w:t xml:space="preserve"> nr.</w:t>
      </w:r>
      <w:r w:rsidR="003457F7">
        <w:rPr>
          <w:rFonts w:ascii="Times New Roman" w:hAnsi="Times New Roman" w:cs="Times New Roman"/>
          <w:color w:val="000000" w:themeColor="text1"/>
          <w:sz w:val="22"/>
          <w:szCs w:val="22"/>
        </w:rPr>
        <w:t xml:space="preserve"> </w:t>
      </w:r>
      <w:r w:rsidR="008556D9" w:rsidRPr="00120056">
        <w:rPr>
          <w:rFonts w:ascii="Times New Roman" w:hAnsi="Times New Roman" w:cs="Times New Roman"/>
          <w:color w:val="000000" w:themeColor="text1"/>
          <w:sz w:val="22"/>
          <w:szCs w:val="22"/>
        </w:rPr>
        <w:t>31 del 15 febbraio 2016, che ha modificato l</w:t>
      </w:r>
      <w:r w:rsidR="003457F7">
        <w:rPr>
          <w:rFonts w:ascii="Times New Roman" w:hAnsi="Times New Roman" w:cs="Times New Roman"/>
          <w:color w:val="000000" w:themeColor="text1"/>
          <w:sz w:val="22"/>
          <w:szCs w:val="22"/>
        </w:rPr>
        <w:t>a</w:t>
      </w:r>
      <w:r w:rsidR="008556D9" w:rsidRPr="00120056">
        <w:rPr>
          <w:rFonts w:ascii="Times New Roman" w:hAnsi="Times New Roman" w:cs="Times New Roman"/>
          <w:color w:val="000000" w:themeColor="text1"/>
          <w:sz w:val="22"/>
          <w:szCs w:val="22"/>
        </w:rPr>
        <w:t xml:space="preserve"> precedent</w:t>
      </w:r>
      <w:r w:rsidR="003457F7">
        <w:rPr>
          <w:rFonts w:ascii="Times New Roman" w:hAnsi="Times New Roman" w:cs="Times New Roman"/>
          <w:color w:val="000000" w:themeColor="text1"/>
          <w:sz w:val="22"/>
          <w:szCs w:val="22"/>
        </w:rPr>
        <w:t>e</w:t>
      </w:r>
      <w:r w:rsidR="008556D9" w:rsidRPr="00120056">
        <w:rPr>
          <w:rFonts w:ascii="Times New Roman" w:hAnsi="Times New Roman" w:cs="Times New Roman"/>
          <w:color w:val="000000" w:themeColor="text1"/>
          <w:sz w:val="22"/>
          <w:szCs w:val="22"/>
        </w:rPr>
        <w:t xml:space="preserve"> decisione quadro</w:t>
      </w:r>
      <w:r w:rsidR="00677E9F">
        <w:rPr>
          <w:rFonts w:ascii="Times New Roman" w:hAnsi="Times New Roman" w:cs="Times New Roman"/>
          <w:color w:val="000000" w:themeColor="text1"/>
          <w:sz w:val="22"/>
          <w:szCs w:val="22"/>
        </w:rPr>
        <w:t>, g</w:t>
      </w:r>
      <w:r w:rsidR="003457F7" w:rsidRPr="00120056">
        <w:rPr>
          <w:rFonts w:ascii="Times New Roman" w:hAnsi="Times New Roman" w:cs="Times New Roman"/>
          <w:color w:val="000000" w:themeColor="text1"/>
          <w:sz w:val="22"/>
          <w:szCs w:val="22"/>
        </w:rPr>
        <w:t>arantendo</w:t>
      </w:r>
      <w:r w:rsidR="008556D9" w:rsidRPr="00120056">
        <w:rPr>
          <w:rFonts w:ascii="Times New Roman" w:hAnsi="Times New Roman" w:cs="Times New Roman"/>
          <w:color w:val="000000" w:themeColor="text1"/>
          <w:sz w:val="22"/>
          <w:szCs w:val="22"/>
        </w:rPr>
        <w:t xml:space="preserve"> maggiore tutela per i </w:t>
      </w:r>
      <w:r w:rsidR="003457F7" w:rsidRPr="00120056">
        <w:rPr>
          <w:rFonts w:ascii="Times New Roman" w:hAnsi="Times New Roman" w:cs="Times New Roman"/>
          <w:color w:val="000000" w:themeColor="text1"/>
          <w:sz w:val="22"/>
          <w:szCs w:val="22"/>
        </w:rPr>
        <w:t>diritti</w:t>
      </w:r>
      <w:r w:rsidR="008556D9" w:rsidRPr="00120056">
        <w:rPr>
          <w:rFonts w:ascii="Times New Roman" w:hAnsi="Times New Roman" w:cs="Times New Roman"/>
          <w:color w:val="000000" w:themeColor="text1"/>
          <w:sz w:val="22"/>
          <w:szCs w:val="22"/>
        </w:rPr>
        <w:t xml:space="preserve"> fondamentali e i principi del giusto </w:t>
      </w:r>
      <w:r w:rsidR="003457F7" w:rsidRPr="00120056">
        <w:rPr>
          <w:rFonts w:ascii="Times New Roman" w:hAnsi="Times New Roman" w:cs="Times New Roman"/>
          <w:color w:val="000000" w:themeColor="text1"/>
          <w:sz w:val="22"/>
          <w:szCs w:val="22"/>
        </w:rPr>
        <w:t>processo</w:t>
      </w:r>
      <w:r w:rsidR="008556D9" w:rsidRPr="00120056">
        <w:rPr>
          <w:rFonts w:ascii="Times New Roman" w:hAnsi="Times New Roman" w:cs="Times New Roman"/>
          <w:color w:val="000000" w:themeColor="text1"/>
          <w:sz w:val="22"/>
          <w:szCs w:val="22"/>
        </w:rPr>
        <w:t xml:space="preserve">, in quanto il legislatore europeo ha voluto appianare </w:t>
      </w:r>
      <w:r w:rsidR="003457F7" w:rsidRPr="00120056">
        <w:rPr>
          <w:rFonts w:ascii="Times New Roman" w:hAnsi="Times New Roman" w:cs="Times New Roman"/>
          <w:color w:val="000000" w:themeColor="text1"/>
          <w:sz w:val="22"/>
          <w:szCs w:val="22"/>
        </w:rPr>
        <w:t>alcune</w:t>
      </w:r>
      <w:r w:rsidR="008556D9" w:rsidRPr="00120056">
        <w:rPr>
          <w:rFonts w:ascii="Times New Roman" w:hAnsi="Times New Roman" w:cs="Times New Roman"/>
          <w:color w:val="000000" w:themeColor="text1"/>
          <w:sz w:val="22"/>
          <w:szCs w:val="22"/>
        </w:rPr>
        <w:t xml:space="preserve"> </w:t>
      </w:r>
      <w:r w:rsidR="003457F7" w:rsidRPr="00120056">
        <w:rPr>
          <w:rFonts w:ascii="Times New Roman" w:hAnsi="Times New Roman" w:cs="Times New Roman"/>
          <w:color w:val="000000" w:themeColor="text1"/>
          <w:sz w:val="22"/>
          <w:szCs w:val="22"/>
        </w:rPr>
        <w:t>criticità</w:t>
      </w:r>
      <w:r w:rsidR="008556D9" w:rsidRPr="00120056">
        <w:rPr>
          <w:rFonts w:ascii="Times New Roman" w:hAnsi="Times New Roman" w:cs="Times New Roman"/>
          <w:color w:val="000000" w:themeColor="text1"/>
          <w:sz w:val="22"/>
          <w:szCs w:val="22"/>
        </w:rPr>
        <w:t xml:space="preserve"> sul principio del reciproco </w:t>
      </w:r>
      <w:r w:rsidR="003457F7" w:rsidRPr="00120056">
        <w:rPr>
          <w:rFonts w:ascii="Times New Roman" w:hAnsi="Times New Roman" w:cs="Times New Roman"/>
          <w:color w:val="000000" w:themeColor="text1"/>
          <w:sz w:val="22"/>
          <w:szCs w:val="22"/>
        </w:rPr>
        <w:t>riconoscimento</w:t>
      </w:r>
      <w:r w:rsidR="008556D9" w:rsidRPr="00120056">
        <w:rPr>
          <w:rFonts w:ascii="Times New Roman" w:hAnsi="Times New Roman" w:cs="Times New Roman"/>
          <w:color w:val="000000" w:themeColor="text1"/>
          <w:sz w:val="22"/>
          <w:szCs w:val="22"/>
        </w:rPr>
        <w:t xml:space="preserve"> delle decisioni giudiziarie svoltesi in assenza del reo</w:t>
      </w:r>
      <w:r w:rsidR="00F97AD9" w:rsidRPr="00120056">
        <w:rPr>
          <w:rFonts w:ascii="Times New Roman" w:hAnsi="Times New Roman" w:cs="Times New Roman"/>
          <w:color w:val="000000" w:themeColor="text1"/>
          <w:sz w:val="22"/>
          <w:szCs w:val="22"/>
        </w:rPr>
        <w:t xml:space="preserve">, anche alla </w:t>
      </w:r>
      <w:r w:rsidR="003457F7" w:rsidRPr="00120056">
        <w:rPr>
          <w:rFonts w:ascii="Times New Roman" w:hAnsi="Times New Roman" w:cs="Times New Roman"/>
          <w:color w:val="000000" w:themeColor="text1"/>
          <w:sz w:val="22"/>
          <w:szCs w:val="22"/>
        </w:rPr>
        <w:t>luce</w:t>
      </w:r>
      <w:r w:rsidR="00F97AD9" w:rsidRPr="00120056">
        <w:rPr>
          <w:rFonts w:ascii="Times New Roman" w:hAnsi="Times New Roman" w:cs="Times New Roman"/>
          <w:color w:val="000000" w:themeColor="text1"/>
          <w:sz w:val="22"/>
          <w:szCs w:val="22"/>
        </w:rPr>
        <w:t xml:space="preserve"> del fatto che gli Stati membri non </w:t>
      </w:r>
      <w:r w:rsidR="003457F7" w:rsidRPr="00120056">
        <w:rPr>
          <w:rFonts w:ascii="Times New Roman" w:hAnsi="Times New Roman" w:cs="Times New Roman"/>
          <w:color w:val="000000" w:themeColor="text1"/>
          <w:sz w:val="22"/>
          <w:szCs w:val="22"/>
        </w:rPr>
        <w:t>hanno</w:t>
      </w:r>
      <w:r w:rsidR="00F97AD9" w:rsidRPr="00120056">
        <w:rPr>
          <w:rFonts w:ascii="Times New Roman" w:hAnsi="Times New Roman" w:cs="Times New Roman"/>
          <w:color w:val="000000" w:themeColor="text1"/>
          <w:sz w:val="22"/>
          <w:szCs w:val="22"/>
        </w:rPr>
        <w:t xml:space="preserve"> discipline processualistiche comuni. </w:t>
      </w:r>
      <w:r w:rsidR="003457F7" w:rsidRPr="00120056">
        <w:rPr>
          <w:rFonts w:ascii="Times New Roman" w:hAnsi="Times New Roman" w:cs="Times New Roman"/>
          <w:color w:val="000000" w:themeColor="text1"/>
          <w:sz w:val="22"/>
          <w:szCs w:val="22"/>
        </w:rPr>
        <w:t>Inserendo</w:t>
      </w:r>
      <w:r w:rsidR="00F97AD9" w:rsidRPr="00120056">
        <w:rPr>
          <w:rFonts w:ascii="Times New Roman" w:hAnsi="Times New Roman" w:cs="Times New Roman"/>
          <w:color w:val="000000" w:themeColor="text1"/>
          <w:sz w:val="22"/>
          <w:szCs w:val="22"/>
        </w:rPr>
        <w:t xml:space="preserve"> </w:t>
      </w:r>
      <w:r w:rsidR="003457F7" w:rsidRPr="00120056">
        <w:rPr>
          <w:rFonts w:ascii="Times New Roman" w:hAnsi="Times New Roman" w:cs="Times New Roman"/>
          <w:color w:val="000000" w:themeColor="text1"/>
          <w:sz w:val="22"/>
          <w:szCs w:val="22"/>
        </w:rPr>
        <w:t>quindi</w:t>
      </w:r>
      <w:r w:rsidR="00F97AD9" w:rsidRPr="00120056">
        <w:rPr>
          <w:rFonts w:ascii="Times New Roman" w:hAnsi="Times New Roman" w:cs="Times New Roman"/>
          <w:color w:val="000000" w:themeColor="text1"/>
          <w:sz w:val="22"/>
          <w:szCs w:val="22"/>
        </w:rPr>
        <w:t xml:space="preserve"> l’art. 4 bis del Mae e sostituendo </w:t>
      </w:r>
      <w:r w:rsidR="003457F7" w:rsidRPr="00120056">
        <w:rPr>
          <w:rFonts w:ascii="Times New Roman" w:hAnsi="Times New Roman" w:cs="Times New Roman"/>
          <w:color w:val="000000" w:themeColor="text1"/>
          <w:sz w:val="22"/>
          <w:szCs w:val="22"/>
        </w:rPr>
        <w:t>tramite</w:t>
      </w:r>
      <w:r w:rsidR="00F97AD9" w:rsidRPr="00120056">
        <w:rPr>
          <w:rFonts w:ascii="Times New Roman" w:hAnsi="Times New Roman" w:cs="Times New Roman"/>
          <w:color w:val="000000" w:themeColor="text1"/>
          <w:sz w:val="22"/>
          <w:szCs w:val="22"/>
        </w:rPr>
        <w:t xml:space="preserve"> il D</w:t>
      </w:r>
      <w:r w:rsidR="00677E9F">
        <w:rPr>
          <w:rFonts w:ascii="Times New Roman" w:hAnsi="Times New Roman" w:cs="Times New Roman"/>
          <w:color w:val="000000" w:themeColor="text1"/>
          <w:sz w:val="22"/>
          <w:szCs w:val="22"/>
        </w:rPr>
        <w:t>. Lgs.</w:t>
      </w:r>
      <w:r w:rsidR="00F97AD9" w:rsidRPr="00120056">
        <w:rPr>
          <w:rFonts w:ascii="Times New Roman" w:hAnsi="Times New Roman" w:cs="Times New Roman"/>
          <w:color w:val="000000" w:themeColor="text1"/>
          <w:sz w:val="22"/>
          <w:szCs w:val="22"/>
        </w:rPr>
        <w:t xml:space="preserve"> 31 </w:t>
      </w:r>
      <w:r w:rsidR="00677E9F">
        <w:rPr>
          <w:rFonts w:ascii="Times New Roman" w:hAnsi="Times New Roman" w:cs="Times New Roman"/>
          <w:color w:val="000000" w:themeColor="text1"/>
          <w:sz w:val="22"/>
          <w:szCs w:val="22"/>
        </w:rPr>
        <w:t>del</w:t>
      </w:r>
      <w:r w:rsidR="00F97AD9" w:rsidRPr="00120056">
        <w:rPr>
          <w:rFonts w:ascii="Times New Roman" w:hAnsi="Times New Roman" w:cs="Times New Roman"/>
          <w:color w:val="000000" w:themeColor="text1"/>
          <w:sz w:val="22"/>
          <w:szCs w:val="22"/>
        </w:rPr>
        <w:t xml:space="preserve"> 2016, la lett. </w:t>
      </w:r>
      <w:r w:rsidR="00677E9F">
        <w:rPr>
          <w:rFonts w:ascii="Times New Roman" w:hAnsi="Times New Roman" w:cs="Times New Roman"/>
          <w:color w:val="000000" w:themeColor="text1"/>
          <w:sz w:val="22"/>
          <w:szCs w:val="22"/>
        </w:rPr>
        <w:t>a)</w:t>
      </w:r>
      <w:r w:rsidR="00F97AD9" w:rsidRPr="00120056">
        <w:rPr>
          <w:rFonts w:ascii="Times New Roman" w:hAnsi="Times New Roman" w:cs="Times New Roman"/>
          <w:color w:val="000000" w:themeColor="text1"/>
          <w:sz w:val="22"/>
          <w:szCs w:val="22"/>
        </w:rPr>
        <w:t xml:space="preserve"> dell’art. 19 della </w:t>
      </w:r>
      <w:r w:rsidR="00677E9F">
        <w:rPr>
          <w:rFonts w:ascii="Times New Roman" w:hAnsi="Times New Roman" w:cs="Times New Roman"/>
          <w:color w:val="000000" w:themeColor="text1"/>
          <w:sz w:val="22"/>
          <w:szCs w:val="22"/>
        </w:rPr>
        <w:t>L</w:t>
      </w:r>
      <w:r w:rsidR="00F97AD9" w:rsidRPr="00120056">
        <w:rPr>
          <w:rFonts w:ascii="Times New Roman" w:hAnsi="Times New Roman" w:cs="Times New Roman"/>
          <w:color w:val="000000" w:themeColor="text1"/>
          <w:sz w:val="22"/>
          <w:szCs w:val="22"/>
        </w:rPr>
        <w:t xml:space="preserve">. 69 del 2005. Ai sensi dell’art 4 bis, </w:t>
      </w:r>
      <w:r w:rsidR="0070437C" w:rsidRPr="00120056">
        <w:rPr>
          <w:rFonts w:ascii="Times New Roman" w:hAnsi="Times New Roman" w:cs="Times New Roman"/>
          <w:color w:val="000000" w:themeColor="text1"/>
          <w:sz w:val="22"/>
          <w:szCs w:val="22"/>
        </w:rPr>
        <w:t xml:space="preserve">si sancisce che l’autorità di </w:t>
      </w:r>
      <w:r w:rsidR="003457F7" w:rsidRPr="00120056">
        <w:rPr>
          <w:rFonts w:ascii="Times New Roman" w:hAnsi="Times New Roman" w:cs="Times New Roman"/>
          <w:color w:val="000000" w:themeColor="text1"/>
          <w:sz w:val="22"/>
          <w:szCs w:val="22"/>
        </w:rPr>
        <w:t>esecuzione</w:t>
      </w:r>
      <w:r w:rsidR="0070437C" w:rsidRPr="00120056">
        <w:rPr>
          <w:rFonts w:ascii="Times New Roman" w:hAnsi="Times New Roman" w:cs="Times New Roman"/>
          <w:color w:val="000000" w:themeColor="text1"/>
          <w:sz w:val="22"/>
          <w:szCs w:val="22"/>
        </w:rPr>
        <w:t xml:space="preserve"> può</w:t>
      </w:r>
      <w:r w:rsidR="00677E9F">
        <w:rPr>
          <w:rFonts w:ascii="Times New Roman" w:hAnsi="Times New Roman" w:cs="Times New Roman"/>
          <w:color w:val="000000" w:themeColor="text1"/>
          <w:sz w:val="22"/>
          <w:szCs w:val="22"/>
        </w:rPr>
        <w:t>,</w:t>
      </w:r>
      <w:r w:rsidR="0070437C" w:rsidRPr="00120056">
        <w:rPr>
          <w:rFonts w:ascii="Times New Roman" w:hAnsi="Times New Roman" w:cs="Times New Roman"/>
          <w:color w:val="000000" w:themeColor="text1"/>
          <w:sz w:val="22"/>
          <w:szCs w:val="22"/>
        </w:rPr>
        <w:t xml:space="preserve"> tra l’altro, rifiutare un mae emesso con finalità esecutive della condanna, se l’interessato non è </w:t>
      </w:r>
      <w:r w:rsidR="003457F7" w:rsidRPr="00120056">
        <w:rPr>
          <w:rFonts w:ascii="Times New Roman" w:hAnsi="Times New Roman" w:cs="Times New Roman"/>
          <w:color w:val="000000" w:themeColor="text1"/>
          <w:sz w:val="22"/>
          <w:szCs w:val="22"/>
        </w:rPr>
        <w:t>comparso</w:t>
      </w:r>
      <w:r w:rsidR="0070437C" w:rsidRPr="00120056">
        <w:rPr>
          <w:rFonts w:ascii="Times New Roman" w:hAnsi="Times New Roman" w:cs="Times New Roman"/>
          <w:color w:val="000000" w:themeColor="text1"/>
          <w:sz w:val="22"/>
          <w:szCs w:val="22"/>
        </w:rPr>
        <w:t xml:space="preserve"> personalmente al processo, salvo che indichi che la persona sia stata</w:t>
      </w:r>
      <w:r w:rsidR="00677E9F">
        <w:rPr>
          <w:rFonts w:ascii="Times New Roman" w:hAnsi="Times New Roman" w:cs="Times New Roman"/>
          <w:color w:val="000000" w:themeColor="text1"/>
          <w:sz w:val="22"/>
          <w:szCs w:val="22"/>
        </w:rPr>
        <w:t>,</w:t>
      </w:r>
      <w:r w:rsidR="0070437C" w:rsidRPr="00120056">
        <w:rPr>
          <w:rFonts w:ascii="Times New Roman" w:hAnsi="Times New Roman" w:cs="Times New Roman"/>
          <w:color w:val="000000" w:themeColor="text1"/>
          <w:sz w:val="22"/>
          <w:szCs w:val="22"/>
        </w:rPr>
        <w:t xml:space="preserve"> a tempo debito, personalmente citata o </w:t>
      </w:r>
      <w:r w:rsidR="003457F7" w:rsidRPr="00120056">
        <w:rPr>
          <w:rFonts w:ascii="Times New Roman" w:hAnsi="Times New Roman" w:cs="Times New Roman"/>
          <w:color w:val="000000" w:themeColor="text1"/>
          <w:sz w:val="22"/>
          <w:szCs w:val="22"/>
        </w:rPr>
        <w:t>ufficialmente</w:t>
      </w:r>
      <w:r w:rsidR="0070437C" w:rsidRPr="00120056">
        <w:rPr>
          <w:rFonts w:ascii="Times New Roman" w:hAnsi="Times New Roman" w:cs="Times New Roman"/>
          <w:color w:val="000000" w:themeColor="text1"/>
          <w:sz w:val="22"/>
          <w:szCs w:val="22"/>
        </w:rPr>
        <w:t xml:space="preserve"> informata, con altri mezzi, della data e del luogo fissati per il </w:t>
      </w:r>
      <w:r w:rsidR="003457F7" w:rsidRPr="00120056">
        <w:rPr>
          <w:rFonts w:ascii="Times New Roman" w:hAnsi="Times New Roman" w:cs="Times New Roman"/>
          <w:color w:val="000000" w:themeColor="text1"/>
          <w:sz w:val="22"/>
          <w:szCs w:val="22"/>
        </w:rPr>
        <w:t>processo</w:t>
      </w:r>
      <w:r w:rsidR="0070437C" w:rsidRPr="00120056">
        <w:rPr>
          <w:rFonts w:ascii="Times New Roman" w:hAnsi="Times New Roman" w:cs="Times New Roman"/>
          <w:color w:val="000000" w:themeColor="text1"/>
          <w:sz w:val="22"/>
          <w:szCs w:val="22"/>
        </w:rPr>
        <w:t xml:space="preserve">, o abbia conferito mandato ad un difensore, d’ufficio o di fiducia, ovvero dopo aver </w:t>
      </w:r>
      <w:r w:rsidR="0070437C" w:rsidRPr="00120056">
        <w:rPr>
          <w:rFonts w:ascii="Times New Roman" w:hAnsi="Times New Roman" w:cs="Times New Roman"/>
          <w:color w:val="000000" w:themeColor="text1"/>
          <w:sz w:val="22"/>
          <w:szCs w:val="22"/>
        </w:rPr>
        <w:lastRenderedPageBreak/>
        <w:t xml:space="preserve">ricevuto la notifica della decisione </w:t>
      </w:r>
      <w:r w:rsidR="0099250D" w:rsidRPr="00120056">
        <w:rPr>
          <w:rFonts w:ascii="Times New Roman" w:hAnsi="Times New Roman" w:cs="Times New Roman"/>
          <w:color w:val="000000" w:themeColor="text1"/>
          <w:sz w:val="22"/>
          <w:szCs w:val="22"/>
        </w:rPr>
        <w:t>e l’informativa su un suo diritto ad un nuovo processo o ad un ricorso in appello,</w:t>
      </w:r>
      <w:r w:rsidR="003457F7">
        <w:rPr>
          <w:rFonts w:ascii="Times New Roman" w:hAnsi="Times New Roman" w:cs="Times New Roman"/>
          <w:color w:val="000000" w:themeColor="text1"/>
          <w:sz w:val="22"/>
          <w:szCs w:val="22"/>
        </w:rPr>
        <w:t xml:space="preserve"> </w:t>
      </w:r>
      <w:r w:rsidR="0099250D" w:rsidRPr="00120056">
        <w:rPr>
          <w:rFonts w:ascii="Times New Roman" w:hAnsi="Times New Roman" w:cs="Times New Roman"/>
          <w:color w:val="000000" w:themeColor="text1"/>
          <w:sz w:val="22"/>
          <w:szCs w:val="22"/>
        </w:rPr>
        <w:t xml:space="preserve">abbia dichiarato di non opporvisi o </w:t>
      </w:r>
      <w:r w:rsidR="003457F7" w:rsidRPr="00120056">
        <w:rPr>
          <w:rFonts w:ascii="Times New Roman" w:hAnsi="Times New Roman" w:cs="Times New Roman"/>
          <w:color w:val="000000" w:themeColor="text1"/>
          <w:sz w:val="22"/>
          <w:szCs w:val="22"/>
        </w:rPr>
        <w:t>comunque</w:t>
      </w:r>
      <w:r w:rsidR="0099250D" w:rsidRPr="00120056">
        <w:rPr>
          <w:rFonts w:ascii="Times New Roman" w:hAnsi="Times New Roman" w:cs="Times New Roman"/>
          <w:color w:val="000000" w:themeColor="text1"/>
          <w:sz w:val="22"/>
          <w:szCs w:val="22"/>
        </w:rPr>
        <w:t xml:space="preserve"> non lo abbia fatto nei termini previsti. </w:t>
      </w:r>
    </w:p>
    <w:p w14:paraId="7C0D169F" w14:textId="6204DA07" w:rsidR="0099250D" w:rsidRPr="00120056" w:rsidRDefault="0099250D" w:rsidP="0070437C">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Ultima ipotesi è quella in cui</w:t>
      </w:r>
      <w:r w:rsidR="003A1700">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qualora l’interessato non abbia ricevuto personalmente la notifica della </w:t>
      </w:r>
      <w:r w:rsidR="003457F7" w:rsidRPr="00120056">
        <w:rPr>
          <w:rFonts w:ascii="Times New Roman" w:hAnsi="Times New Roman" w:cs="Times New Roman"/>
          <w:color w:val="000000" w:themeColor="text1"/>
          <w:sz w:val="22"/>
          <w:szCs w:val="22"/>
        </w:rPr>
        <w:t>decisione</w:t>
      </w:r>
      <w:r w:rsidRPr="00120056">
        <w:rPr>
          <w:rFonts w:ascii="Times New Roman" w:hAnsi="Times New Roman" w:cs="Times New Roman"/>
          <w:color w:val="000000" w:themeColor="text1"/>
          <w:sz w:val="22"/>
          <w:szCs w:val="22"/>
        </w:rPr>
        <w:t xml:space="preserve">, l’interessato dovrà espressamente e senza indugio essere informato, dopo la </w:t>
      </w:r>
      <w:r w:rsidR="003457F7" w:rsidRPr="00120056">
        <w:rPr>
          <w:rFonts w:ascii="Times New Roman" w:hAnsi="Times New Roman" w:cs="Times New Roman"/>
          <w:color w:val="000000" w:themeColor="text1"/>
          <w:sz w:val="22"/>
          <w:szCs w:val="22"/>
        </w:rPr>
        <w:t>consegna</w:t>
      </w:r>
      <w:r w:rsidRPr="00120056">
        <w:rPr>
          <w:rFonts w:ascii="Times New Roman" w:hAnsi="Times New Roman" w:cs="Times New Roman"/>
          <w:color w:val="000000" w:themeColor="text1"/>
          <w:sz w:val="22"/>
          <w:szCs w:val="22"/>
        </w:rPr>
        <w:t>, del diritto ad u</w:t>
      </w:r>
      <w:r w:rsidR="003A1700">
        <w:rPr>
          <w:rFonts w:ascii="Times New Roman" w:hAnsi="Times New Roman" w:cs="Times New Roman"/>
          <w:color w:val="000000" w:themeColor="text1"/>
          <w:sz w:val="22"/>
          <w:szCs w:val="22"/>
        </w:rPr>
        <w:t>n</w:t>
      </w:r>
      <w:r w:rsidRPr="00120056">
        <w:rPr>
          <w:rFonts w:ascii="Times New Roman" w:hAnsi="Times New Roman" w:cs="Times New Roman"/>
          <w:color w:val="000000" w:themeColor="text1"/>
          <w:sz w:val="22"/>
          <w:szCs w:val="22"/>
        </w:rPr>
        <w:t xml:space="preserve"> nuovo processo o ad un ricorso in appello, che consenta</w:t>
      </w:r>
      <w:r w:rsidR="003A1700">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quindi, il riesame nel merito della causa e la possibilità di condurre eventualmente alla riforma dell’originaria pronuncia. </w:t>
      </w:r>
    </w:p>
    <w:p w14:paraId="5BD5E324" w14:textId="07A4D140" w:rsidR="0099250D" w:rsidRPr="00120056" w:rsidRDefault="0099250D" w:rsidP="0070437C">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Occorre però </w:t>
      </w:r>
      <w:r w:rsidR="003457F7" w:rsidRPr="00120056">
        <w:rPr>
          <w:rFonts w:ascii="Times New Roman" w:hAnsi="Times New Roman" w:cs="Times New Roman"/>
          <w:color w:val="000000" w:themeColor="text1"/>
          <w:sz w:val="22"/>
          <w:szCs w:val="22"/>
        </w:rPr>
        <w:t>precisare</w:t>
      </w:r>
      <w:r w:rsidRPr="00120056">
        <w:rPr>
          <w:rFonts w:ascii="Times New Roman" w:hAnsi="Times New Roman" w:cs="Times New Roman"/>
          <w:color w:val="000000" w:themeColor="text1"/>
          <w:sz w:val="22"/>
          <w:szCs w:val="22"/>
        </w:rPr>
        <w:t xml:space="preserve"> che l’Italia non ha dato attuazione ad una parte dell’art. 4 bis, ovvero non è stata accolta la disposizione in </w:t>
      </w:r>
      <w:r w:rsidR="003457F7" w:rsidRPr="00120056">
        <w:rPr>
          <w:rFonts w:ascii="Times New Roman" w:hAnsi="Times New Roman" w:cs="Times New Roman"/>
          <w:color w:val="000000" w:themeColor="text1"/>
          <w:sz w:val="22"/>
          <w:szCs w:val="22"/>
        </w:rPr>
        <w:t>base</w:t>
      </w:r>
      <w:r w:rsidRPr="00120056">
        <w:rPr>
          <w:rFonts w:ascii="Times New Roman" w:hAnsi="Times New Roman" w:cs="Times New Roman"/>
          <w:color w:val="000000" w:themeColor="text1"/>
          <w:sz w:val="22"/>
          <w:szCs w:val="22"/>
        </w:rPr>
        <w:t xml:space="preserve"> al quale il soggetto interessato da un mae ai fini di un ‘esecuzione di pena o di una </w:t>
      </w:r>
      <w:r w:rsidR="003457F7" w:rsidRPr="00120056">
        <w:rPr>
          <w:rFonts w:ascii="Times New Roman" w:hAnsi="Times New Roman" w:cs="Times New Roman"/>
          <w:color w:val="000000" w:themeColor="text1"/>
          <w:sz w:val="22"/>
          <w:szCs w:val="22"/>
        </w:rPr>
        <w:t>misura</w:t>
      </w:r>
      <w:r w:rsidRPr="00120056">
        <w:rPr>
          <w:rFonts w:ascii="Times New Roman" w:hAnsi="Times New Roman" w:cs="Times New Roman"/>
          <w:color w:val="000000" w:themeColor="text1"/>
          <w:sz w:val="22"/>
          <w:szCs w:val="22"/>
        </w:rPr>
        <w:t xml:space="preserve"> di sicurezza, che non venga informato dell’esistenza  di un </w:t>
      </w:r>
      <w:r w:rsidR="003457F7" w:rsidRPr="00120056">
        <w:rPr>
          <w:rFonts w:ascii="Times New Roman" w:hAnsi="Times New Roman" w:cs="Times New Roman"/>
          <w:color w:val="000000" w:themeColor="text1"/>
          <w:sz w:val="22"/>
          <w:szCs w:val="22"/>
        </w:rPr>
        <w:t>procedimento</w:t>
      </w:r>
      <w:r w:rsidRPr="00120056">
        <w:rPr>
          <w:rFonts w:ascii="Times New Roman" w:hAnsi="Times New Roman" w:cs="Times New Roman"/>
          <w:color w:val="000000" w:themeColor="text1"/>
          <w:sz w:val="22"/>
          <w:szCs w:val="22"/>
        </w:rPr>
        <w:t xml:space="preserve"> penale a suo carico, può una volta informato del contenuto del mandato, chiedere che gli sia trasmessa copia della sentenza prima della consegna e di tale sentenza l’interessato ha diritto ad ottenere la co</w:t>
      </w:r>
      <w:r w:rsidR="00F778C5" w:rsidRPr="00120056">
        <w:rPr>
          <w:rFonts w:ascii="Times New Roman" w:hAnsi="Times New Roman" w:cs="Times New Roman"/>
          <w:color w:val="000000" w:themeColor="text1"/>
          <w:sz w:val="22"/>
          <w:szCs w:val="22"/>
        </w:rPr>
        <w:t xml:space="preserve">nsegna </w:t>
      </w:r>
      <w:r w:rsidR="003457F7" w:rsidRPr="00120056">
        <w:rPr>
          <w:rFonts w:ascii="Times New Roman" w:hAnsi="Times New Roman" w:cs="Times New Roman"/>
          <w:color w:val="000000" w:themeColor="text1"/>
          <w:sz w:val="22"/>
          <w:szCs w:val="22"/>
        </w:rPr>
        <w:t>come</w:t>
      </w:r>
      <w:r w:rsidR="00F778C5" w:rsidRPr="00120056">
        <w:rPr>
          <w:rFonts w:ascii="Times New Roman" w:hAnsi="Times New Roman" w:cs="Times New Roman"/>
          <w:color w:val="000000" w:themeColor="text1"/>
          <w:sz w:val="22"/>
          <w:szCs w:val="22"/>
        </w:rPr>
        <w:t xml:space="preserve"> condizione d’attivazione di una </w:t>
      </w:r>
      <w:r w:rsidR="003457F7" w:rsidRPr="00120056">
        <w:rPr>
          <w:rFonts w:ascii="Times New Roman" w:hAnsi="Times New Roman" w:cs="Times New Roman"/>
          <w:color w:val="000000" w:themeColor="text1"/>
          <w:sz w:val="22"/>
          <w:szCs w:val="22"/>
        </w:rPr>
        <w:t>procedura</w:t>
      </w:r>
      <w:r w:rsidR="00F778C5" w:rsidRPr="00120056">
        <w:rPr>
          <w:rFonts w:ascii="Times New Roman" w:hAnsi="Times New Roman" w:cs="Times New Roman"/>
          <w:color w:val="000000" w:themeColor="text1"/>
          <w:sz w:val="22"/>
          <w:szCs w:val="22"/>
        </w:rPr>
        <w:t xml:space="preserve"> di collaborazione tra autorità emittente e quella di esecuzione. </w:t>
      </w:r>
    </w:p>
    <w:p w14:paraId="68A34807" w14:textId="022384D4" w:rsidR="00F778C5" w:rsidRPr="00120056" w:rsidRDefault="00F778C5" w:rsidP="0070437C">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Non ha poi trovato attuazione la norma che riguarda l’eventualità in cui la persona alla quale la decisione non è stata notificata, ma è stata consegnata dall’autorità di esecuzione con l’assicurazione che avrebbe ricevuto la notifica personalmente e senza indugio una volta giunta nello Stato emittente e che qui abbia chiesto un processo nuovo o abbia presentato appello. </w:t>
      </w:r>
    </w:p>
    <w:p w14:paraId="27AB7423" w14:textId="72538CAD" w:rsidR="00F778C5" w:rsidRPr="00120056" w:rsidRDefault="00F778C5" w:rsidP="00F778C5">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Altro aspetto </w:t>
      </w:r>
      <w:r w:rsidR="003457F7" w:rsidRPr="00120056">
        <w:rPr>
          <w:rFonts w:ascii="Times New Roman" w:hAnsi="Times New Roman" w:cs="Times New Roman"/>
          <w:color w:val="000000" w:themeColor="text1"/>
          <w:sz w:val="22"/>
          <w:szCs w:val="22"/>
        </w:rPr>
        <w:t>critico</w:t>
      </w:r>
      <w:r w:rsidRPr="00120056">
        <w:rPr>
          <w:rFonts w:ascii="Times New Roman" w:hAnsi="Times New Roman" w:cs="Times New Roman"/>
          <w:color w:val="000000" w:themeColor="text1"/>
          <w:sz w:val="22"/>
          <w:szCs w:val="22"/>
        </w:rPr>
        <w:t xml:space="preserve"> è la competenza ad emettere il Mae, che è stata affrontata dalle sezioni Un</w:t>
      </w:r>
      <w:r w:rsidR="003A1700">
        <w:rPr>
          <w:rFonts w:ascii="Times New Roman" w:hAnsi="Times New Roman" w:cs="Times New Roman"/>
          <w:color w:val="000000" w:themeColor="text1"/>
          <w:sz w:val="22"/>
          <w:szCs w:val="22"/>
        </w:rPr>
        <w:t>i</w:t>
      </w:r>
      <w:r w:rsidRPr="00120056">
        <w:rPr>
          <w:rFonts w:ascii="Times New Roman" w:hAnsi="Times New Roman" w:cs="Times New Roman"/>
          <w:color w:val="000000" w:themeColor="text1"/>
          <w:sz w:val="22"/>
          <w:szCs w:val="22"/>
        </w:rPr>
        <w:t xml:space="preserve">te della corte di cassazione con sentenza 2850 del 2013, in cui viene individuata quale A.G ad emettere un mae, qualora sussista </w:t>
      </w:r>
      <w:r w:rsidR="003457F7" w:rsidRPr="00120056">
        <w:rPr>
          <w:rFonts w:ascii="Times New Roman" w:hAnsi="Times New Roman" w:cs="Times New Roman"/>
          <w:color w:val="000000" w:themeColor="text1"/>
          <w:sz w:val="22"/>
          <w:szCs w:val="22"/>
        </w:rPr>
        <w:t>un’ordinanza</w:t>
      </w:r>
      <w:r w:rsidRPr="00120056">
        <w:rPr>
          <w:rFonts w:ascii="Times New Roman" w:hAnsi="Times New Roman" w:cs="Times New Roman"/>
          <w:color w:val="000000" w:themeColor="text1"/>
          <w:sz w:val="22"/>
          <w:szCs w:val="22"/>
        </w:rPr>
        <w:t xml:space="preserve"> di custodia cautelare, il giudice che ha disposto la </w:t>
      </w:r>
      <w:r w:rsidR="003457F7" w:rsidRPr="00120056">
        <w:rPr>
          <w:rFonts w:ascii="Times New Roman" w:hAnsi="Times New Roman" w:cs="Times New Roman"/>
          <w:color w:val="000000" w:themeColor="text1"/>
          <w:sz w:val="22"/>
          <w:szCs w:val="22"/>
        </w:rPr>
        <w:t>misura</w:t>
      </w:r>
      <w:r w:rsidRPr="00120056">
        <w:rPr>
          <w:rFonts w:ascii="Times New Roman" w:hAnsi="Times New Roman" w:cs="Times New Roman"/>
          <w:color w:val="000000" w:themeColor="text1"/>
          <w:sz w:val="22"/>
          <w:szCs w:val="22"/>
        </w:rPr>
        <w:t xml:space="preserve">, mentre la competenza ad emettere il </w:t>
      </w:r>
      <w:r w:rsidR="003457F7" w:rsidRPr="00120056">
        <w:rPr>
          <w:rFonts w:ascii="Times New Roman" w:hAnsi="Times New Roman" w:cs="Times New Roman"/>
          <w:color w:val="000000" w:themeColor="text1"/>
          <w:sz w:val="22"/>
          <w:szCs w:val="22"/>
        </w:rPr>
        <w:t>provvedimento</w:t>
      </w:r>
      <w:r w:rsidRPr="00120056">
        <w:rPr>
          <w:rFonts w:ascii="Times New Roman" w:hAnsi="Times New Roman" w:cs="Times New Roman"/>
          <w:color w:val="000000" w:themeColor="text1"/>
          <w:sz w:val="22"/>
          <w:szCs w:val="22"/>
        </w:rPr>
        <w:t xml:space="preserve"> sarà il P.M se vi è un sentenza </w:t>
      </w:r>
      <w:r w:rsidR="003457F7" w:rsidRPr="00120056">
        <w:rPr>
          <w:rFonts w:ascii="Times New Roman" w:hAnsi="Times New Roman" w:cs="Times New Roman"/>
          <w:color w:val="000000" w:themeColor="text1"/>
          <w:sz w:val="22"/>
          <w:szCs w:val="22"/>
        </w:rPr>
        <w:t>irrevocabile</w:t>
      </w:r>
      <w:r w:rsidRPr="00120056">
        <w:rPr>
          <w:rFonts w:ascii="Times New Roman" w:hAnsi="Times New Roman" w:cs="Times New Roman"/>
          <w:color w:val="000000" w:themeColor="text1"/>
          <w:sz w:val="22"/>
          <w:szCs w:val="22"/>
        </w:rPr>
        <w:t xml:space="preserve"> di </w:t>
      </w:r>
      <w:r w:rsidR="003457F7" w:rsidRPr="00120056">
        <w:rPr>
          <w:rFonts w:ascii="Times New Roman" w:hAnsi="Times New Roman" w:cs="Times New Roman"/>
          <w:color w:val="000000" w:themeColor="text1"/>
          <w:sz w:val="22"/>
          <w:szCs w:val="22"/>
        </w:rPr>
        <w:t>condanna</w:t>
      </w:r>
      <w:r w:rsidRPr="00120056">
        <w:rPr>
          <w:rFonts w:ascii="Times New Roman" w:hAnsi="Times New Roman" w:cs="Times New Roman"/>
          <w:color w:val="000000" w:themeColor="text1"/>
          <w:sz w:val="22"/>
          <w:szCs w:val="22"/>
        </w:rPr>
        <w:t xml:space="preserve"> con pena detentiva </w:t>
      </w:r>
      <w:r w:rsidR="003A1700">
        <w:rPr>
          <w:rFonts w:ascii="Times New Roman" w:hAnsi="Times New Roman" w:cs="Times New Roman"/>
          <w:color w:val="000000" w:themeColor="text1"/>
          <w:sz w:val="22"/>
          <w:szCs w:val="22"/>
        </w:rPr>
        <w:t>o</w:t>
      </w:r>
      <w:r w:rsidRPr="00120056">
        <w:rPr>
          <w:rFonts w:ascii="Times New Roman" w:hAnsi="Times New Roman" w:cs="Times New Roman"/>
          <w:color w:val="000000" w:themeColor="text1"/>
          <w:sz w:val="22"/>
          <w:szCs w:val="22"/>
        </w:rPr>
        <w:t xml:space="preserve"> una sentenza irrevocabile che abbia </w:t>
      </w:r>
      <w:r w:rsidR="003457F7" w:rsidRPr="00120056">
        <w:rPr>
          <w:rFonts w:ascii="Times New Roman" w:hAnsi="Times New Roman" w:cs="Times New Roman"/>
          <w:color w:val="000000" w:themeColor="text1"/>
          <w:sz w:val="22"/>
          <w:szCs w:val="22"/>
        </w:rPr>
        <w:t>applicato</w:t>
      </w:r>
      <w:r w:rsidRPr="00120056">
        <w:rPr>
          <w:rFonts w:ascii="Times New Roman" w:hAnsi="Times New Roman" w:cs="Times New Roman"/>
          <w:color w:val="000000" w:themeColor="text1"/>
          <w:sz w:val="22"/>
          <w:szCs w:val="22"/>
        </w:rPr>
        <w:t xml:space="preserve"> una misura di sicurezza. </w:t>
      </w:r>
      <w:r w:rsidR="002F2914" w:rsidRPr="00120056">
        <w:rPr>
          <w:rFonts w:ascii="Times New Roman" w:hAnsi="Times New Roman" w:cs="Times New Roman"/>
          <w:color w:val="000000" w:themeColor="text1"/>
          <w:sz w:val="22"/>
          <w:szCs w:val="22"/>
        </w:rPr>
        <w:t xml:space="preserve">Questa ipotesi è stata quindi privilegiata dagli ermellini, che individua l’autorità competente ad emettere l’euromandato nel giudice che ha emesso la misura cautelare, anche se non è più </w:t>
      </w:r>
      <w:r w:rsidR="003A1700">
        <w:rPr>
          <w:rFonts w:ascii="Times New Roman" w:hAnsi="Times New Roman" w:cs="Times New Roman"/>
          <w:color w:val="000000" w:themeColor="text1"/>
          <w:sz w:val="22"/>
          <w:szCs w:val="22"/>
        </w:rPr>
        <w:t xml:space="preserve">il </w:t>
      </w:r>
      <w:r w:rsidR="002F2914" w:rsidRPr="00120056">
        <w:rPr>
          <w:rFonts w:ascii="Times New Roman" w:hAnsi="Times New Roman" w:cs="Times New Roman"/>
          <w:color w:val="000000" w:themeColor="text1"/>
          <w:sz w:val="22"/>
          <w:szCs w:val="22"/>
        </w:rPr>
        <w:t xml:space="preserve">Giudice che procede. </w:t>
      </w:r>
    </w:p>
    <w:p w14:paraId="51F783AA" w14:textId="062B0488" w:rsidR="00CA2B29" w:rsidRPr="00120056" w:rsidRDefault="002F2914" w:rsidP="00F778C5">
      <w:pPr>
        <w:pStyle w:val="Default"/>
        <w:numPr>
          <w:ilvl w:val="0"/>
          <w:numId w:val="5"/>
        </w:numPr>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Altro aspetto critico </w:t>
      </w:r>
      <w:r w:rsidR="003A1700">
        <w:rPr>
          <w:rFonts w:ascii="Times New Roman" w:hAnsi="Times New Roman" w:cs="Times New Roman"/>
          <w:color w:val="000000" w:themeColor="text1"/>
          <w:sz w:val="22"/>
          <w:szCs w:val="22"/>
        </w:rPr>
        <w:t xml:space="preserve">è </w:t>
      </w:r>
      <w:r w:rsidRPr="00120056">
        <w:rPr>
          <w:rFonts w:ascii="Times New Roman" w:hAnsi="Times New Roman" w:cs="Times New Roman"/>
          <w:color w:val="000000" w:themeColor="text1"/>
          <w:sz w:val="22"/>
          <w:szCs w:val="22"/>
        </w:rPr>
        <w:t>la competenza per la consegna di imputati minorenni</w:t>
      </w:r>
      <w:r w:rsidR="00CA2B29" w:rsidRPr="00120056">
        <w:rPr>
          <w:rFonts w:ascii="Times New Roman" w:hAnsi="Times New Roman" w:cs="Times New Roman"/>
          <w:color w:val="000000" w:themeColor="text1"/>
          <w:sz w:val="22"/>
          <w:szCs w:val="22"/>
        </w:rPr>
        <w:t>. In relazione a questa tematica occorre partire dall'art. 18 della legge 69 del 2005 il quale alla lett. i</w:t>
      </w:r>
      <w:r w:rsidR="003A1700">
        <w:rPr>
          <w:rFonts w:ascii="Times New Roman" w:hAnsi="Times New Roman" w:cs="Times New Roman"/>
          <w:color w:val="000000" w:themeColor="text1"/>
          <w:sz w:val="22"/>
          <w:szCs w:val="22"/>
        </w:rPr>
        <w:t>)</w:t>
      </w:r>
      <w:r w:rsidR="00CA2B29" w:rsidRPr="00120056">
        <w:rPr>
          <w:rFonts w:ascii="Times New Roman" w:hAnsi="Times New Roman" w:cs="Times New Roman"/>
          <w:color w:val="000000" w:themeColor="text1"/>
          <w:sz w:val="22"/>
          <w:szCs w:val="22"/>
        </w:rPr>
        <w:t>, fra i numerosi casi di rifiuto obbligatorio della consegna, individua alcune situazioni processuali che impediscono la consegna di un minore e tali fattispecie ostative sono in linea con quanto disciplinato nell'ordinamento italiano per il processo minorile.</w:t>
      </w:r>
    </w:p>
    <w:p w14:paraId="539CED43" w14:textId="62319198" w:rsidR="00CA2B29" w:rsidRPr="00120056" w:rsidRDefault="00CA2B29" w:rsidP="00CA2B29">
      <w:pPr>
        <w:pStyle w:val="Default"/>
        <w:spacing w:line="276" w:lineRule="auto"/>
        <w:ind w:left="360"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L'art. 18 lett. i) della legge 69 richiede, infatti, che siano effettuati gli accertamenti necessari per verificare l'imputabilità di una persona richiesta in consegna, ma minorenne all'epoca della commissione del reato, visto che non sarà sufficiente la semplice previsione da parte della legislazione dello Stato di emissione di un accertamento della capacità d'intendere e volere.</w:t>
      </w:r>
    </w:p>
    <w:p w14:paraId="22AB5135" w14:textId="553A4BEC" w:rsidR="00CA2B29" w:rsidRPr="00120056" w:rsidRDefault="0062225A" w:rsidP="00CA2B29">
      <w:pPr>
        <w:pStyle w:val="Default"/>
        <w:spacing w:line="276" w:lineRule="auto"/>
        <w:ind w:left="360"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Nel mandato d'arresto europeo, quindi, l'autorità giudiziaria italiana ha il dovere di svolgere i necessari accertamenti sull'esistenza e sull'effettivo utilizzo d'istituti nell'ordinamento dello Stato richiedente che garantiscano la tutela della condizione dell'imputato minorenne,</w:t>
      </w:r>
      <w:r w:rsidR="003457F7">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la competenza dalla Sezione per i minorenni della Corte d'Appello.</w:t>
      </w:r>
    </w:p>
    <w:p w14:paraId="35603C0E" w14:textId="06C44EB8" w:rsidR="002F2914" w:rsidRPr="00120056" w:rsidRDefault="003457F7" w:rsidP="0062225A">
      <w:pPr>
        <w:pStyle w:val="Default"/>
        <w:spacing w:line="276" w:lineRule="auto"/>
        <w:ind w:left="360"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È</w:t>
      </w:r>
      <w:r w:rsidR="002F2914" w:rsidRPr="00120056">
        <w:rPr>
          <w:rFonts w:ascii="Times New Roman" w:hAnsi="Times New Roman" w:cs="Times New Roman"/>
          <w:color w:val="000000" w:themeColor="text1"/>
          <w:sz w:val="22"/>
          <w:szCs w:val="22"/>
        </w:rPr>
        <w:t xml:space="preserve"> stato chiarito anche con la storica sent</w:t>
      </w:r>
      <w:r>
        <w:rPr>
          <w:rFonts w:ascii="Times New Roman" w:hAnsi="Times New Roman" w:cs="Times New Roman"/>
          <w:color w:val="000000" w:themeColor="text1"/>
          <w:sz w:val="22"/>
          <w:szCs w:val="22"/>
        </w:rPr>
        <w:t>e</w:t>
      </w:r>
      <w:r w:rsidR="002F2914" w:rsidRPr="00120056">
        <w:rPr>
          <w:rFonts w:ascii="Times New Roman" w:hAnsi="Times New Roman" w:cs="Times New Roman"/>
          <w:color w:val="000000" w:themeColor="text1"/>
          <w:sz w:val="22"/>
          <w:szCs w:val="22"/>
        </w:rPr>
        <w:t>n</w:t>
      </w:r>
      <w:r>
        <w:rPr>
          <w:rFonts w:ascii="Times New Roman" w:hAnsi="Times New Roman" w:cs="Times New Roman"/>
          <w:color w:val="000000" w:themeColor="text1"/>
          <w:sz w:val="22"/>
          <w:szCs w:val="22"/>
        </w:rPr>
        <w:t>za</w:t>
      </w:r>
      <w:r w:rsidR="002F2914" w:rsidRPr="00120056">
        <w:rPr>
          <w:rFonts w:ascii="Times New Roman" w:hAnsi="Times New Roman" w:cs="Times New Roman"/>
          <w:color w:val="000000" w:themeColor="text1"/>
          <w:sz w:val="22"/>
          <w:szCs w:val="22"/>
        </w:rPr>
        <w:t xml:space="preserve"> della Corte di Giustizia cd. Caso PIOTROWSKI, </w:t>
      </w:r>
      <w:r w:rsidR="00320522">
        <w:rPr>
          <w:rFonts w:ascii="Times New Roman" w:hAnsi="Times New Roman" w:cs="Times New Roman"/>
          <w:color w:val="000000" w:themeColor="text1"/>
          <w:sz w:val="22"/>
          <w:szCs w:val="22"/>
        </w:rPr>
        <w:t>che</w:t>
      </w:r>
      <w:r w:rsidR="002F2914" w:rsidRPr="00120056">
        <w:rPr>
          <w:rFonts w:ascii="Times New Roman" w:hAnsi="Times New Roman" w:cs="Times New Roman"/>
          <w:color w:val="000000" w:themeColor="text1"/>
          <w:sz w:val="22"/>
          <w:szCs w:val="22"/>
        </w:rPr>
        <w:t xml:space="preserve"> ha chiarito che per rifiutare l’esecuzione di un mae sulla bas</w:t>
      </w:r>
      <w:r>
        <w:rPr>
          <w:rFonts w:ascii="Times New Roman" w:hAnsi="Times New Roman" w:cs="Times New Roman"/>
          <w:color w:val="000000" w:themeColor="text1"/>
          <w:sz w:val="22"/>
          <w:szCs w:val="22"/>
        </w:rPr>
        <w:t>e</w:t>
      </w:r>
      <w:r w:rsidR="002F2914" w:rsidRPr="00120056">
        <w:rPr>
          <w:rFonts w:ascii="Times New Roman" w:hAnsi="Times New Roman" w:cs="Times New Roman"/>
          <w:color w:val="000000" w:themeColor="text1"/>
          <w:sz w:val="22"/>
          <w:szCs w:val="22"/>
        </w:rPr>
        <w:t xml:space="preserve"> del cit. art. 3 par. 3,</w:t>
      </w:r>
      <w:r w:rsidR="0062225A" w:rsidRPr="00120056">
        <w:rPr>
          <w:rFonts w:ascii="Times New Roman" w:hAnsi="Times New Roman" w:cs="Times New Roman"/>
          <w:color w:val="000000" w:themeColor="text1"/>
          <w:sz w:val="22"/>
          <w:szCs w:val="22"/>
        </w:rPr>
        <w:t xml:space="preserve"> il motivo di non esecuzione previsto dalla cit. disposizione della decisione – quadro non si applica a tutti i soggetti che, in virtù della normativa in vigore nello Stato membro di esecuzione del </w:t>
      </w:r>
      <w:proofErr w:type="spellStart"/>
      <w:r w:rsidR="0062225A" w:rsidRPr="00120056">
        <w:rPr>
          <w:rFonts w:ascii="Times New Roman" w:hAnsi="Times New Roman" w:cs="Times New Roman"/>
          <w:color w:val="000000" w:themeColor="text1"/>
          <w:sz w:val="22"/>
          <w:szCs w:val="22"/>
        </w:rPr>
        <w:t>m.a.e</w:t>
      </w:r>
      <w:proofErr w:type="spellEnd"/>
      <w:r w:rsidR="0062225A" w:rsidRPr="00120056">
        <w:rPr>
          <w:rFonts w:ascii="Times New Roman" w:hAnsi="Times New Roman" w:cs="Times New Roman"/>
          <w:color w:val="000000" w:themeColor="text1"/>
          <w:sz w:val="22"/>
          <w:szCs w:val="22"/>
        </w:rPr>
        <w:t>., siano considerati dei “minori”. Difatti, rientrano in tale eccezione soltanto coloro che non hanno raggiunto l’età richiesta per essere considerati penalmente responsabili dei fatti all’origine del mandato. Ciò va verificato alla luce del diritto dello Stato membro di esecuzione, ovvero,</w:t>
      </w:r>
      <w:r w:rsidR="0062225A" w:rsidRPr="00120056">
        <w:rPr>
          <w:rFonts w:ascii="Times New Roman" w:hAnsi="Times New Roman" w:cs="Times New Roman"/>
          <w:sz w:val="22"/>
          <w:szCs w:val="22"/>
        </w:rPr>
        <w:t xml:space="preserve"> </w:t>
      </w:r>
      <w:r w:rsidR="0062225A" w:rsidRPr="00120056">
        <w:rPr>
          <w:rFonts w:ascii="Times New Roman" w:hAnsi="Times New Roman" w:cs="Times New Roman"/>
          <w:color w:val="000000" w:themeColor="text1"/>
          <w:sz w:val="22"/>
          <w:szCs w:val="22"/>
        </w:rPr>
        <w:t>l’autorità giudiziaria dello Stato membro di esecuzione deve accertarsi unicamente che il minore non abbia raggiunto l’età minima per essere penalmente perseguito o condannato in forza del diritto di tale Stato. Detta autorità deve invece astenersi dallo svolgere un esame concreto della situazione di tale minore, sulla base di ulteriori elementi.</w:t>
      </w:r>
    </w:p>
    <w:p w14:paraId="4C90132F" w14:textId="530F4804" w:rsidR="0062225A" w:rsidRPr="00120056" w:rsidRDefault="0062225A" w:rsidP="003457F7">
      <w:pPr>
        <w:pStyle w:val="Default"/>
        <w:spacing w:line="276" w:lineRule="auto"/>
        <w:ind w:right="-428"/>
        <w:jc w:val="both"/>
        <w:rPr>
          <w:rFonts w:ascii="Times New Roman" w:hAnsi="Times New Roman" w:cs="Times New Roman"/>
          <w:b/>
          <w:bCs/>
          <w:color w:val="000000" w:themeColor="text1"/>
          <w:sz w:val="22"/>
          <w:szCs w:val="22"/>
        </w:rPr>
      </w:pPr>
      <w:r w:rsidRPr="00120056">
        <w:rPr>
          <w:rFonts w:ascii="Times New Roman" w:hAnsi="Times New Roman" w:cs="Times New Roman"/>
          <w:b/>
          <w:bCs/>
          <w:color w:val="000000" w:themeColor="text1"/>
          <w:sz w:val="22"/>
          <w:szCs w:val="22"/>
        </w:rPr>
        <w:t>Altra criticità: Il D. Lgs n. 184 sul diritto di difesa</w:t>
      </w:r>
    </w:p>
    <w:p w14:paraId="35274E67" w14:textId="54B02859" w:rsidR="0062225A" w:rsidRPr="00120056" w:rsidRDefault="0062225A" w:rsidP="003457F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Anche il diritto di difesa è stato un aspetto delicato del mandato d'arresto europeo. Con il D. Lgs. n. 184 del 2016 lo Stato italiano ha dato esecuzione alla direttiva comunitaria n. 48 del 2013 che ha ad oggetto alcuni aspetti del diritto di difesa dell'accusato nel processo penale e nel procedimento di esecuzione del mandato d'arresto europeo, </w:t>
      </w:r>
      <w:r w:rsidRPr="00120056">
        <w:rPr>
          <w:rFonts w:ascii="Times New Roman" w:hAnsi="Times New Roman" w:cs="Times New Roman"/>
          <w:color w:val="000000" w:themeColor="text1"/>
          <w:sz w:val="22"/>
          <w:szCs w:val="22"/>
        </w:rPr>
        <w:lastRenderedPageBreak/>
        <w:t>nonché il diritto di chi subisce la privazione della libertà personale d'informare immediatamente un terzo, di comunicare con terzi e con le autorità consolari durante la privazione della libertà</w:t>
      </w:r>
      <w:r w:rsidR="003D1E7A" w:rsidRPr="00120056">
        <w:rPr>
          <w:rFonts w:ascii="Times New Roman" w:hAnsi="Times New Roman" w:cs="Times New Roman"/>
          <w:color w:val="000000" w:themeColor="text1"/>
          <w:sz w:val="22"/>
          <w:szCs w:val="22"/>
        </w:rPr>
        <w:t>.</w:t>
      </w:r>
    </w:p>
    <w:p w14:paraId="301E52C7" w14:textId="340C95F4" w:rsidR="00CC0267" w:rsidRPr="00120056" w:rsidRDefault="003D1E7A"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Il D. Lgs. n. 184 che introduce il co. 5 – bis all'art. 9 della legge 69. La corte d’appello dovrà informare di</w:t>
      </w:r>
      <w:r w:rsidR="003457F7">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 xml:space="preserve">questa nomina, lo Stato di emissione per facilitarne le operazioni di comunicazione. </w:t>
      </w:r>
    </w:p>
    <w:p w14:paraId="7060FDE1" w14:textId="61B9470E" w:rsidR="003D1E7A" w:rsidRPr="00120056" w:rsidRDefault="003D1E7A"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Qualcosa di analogo avviene anche in caso di arresto ad iniziativa della polizia giudiziaria, infatti, quest'ultima dovrà non solo avvisare l'arrestato della facoltà di nominare un difensore di fiducia o di ufficio ma dovrà anche avvisare l'interessato della facoltà di farsi assistere anche da un difensore dello Stato di emissione.</w:t>
      </w:r>
    </w:p>
    <w:p w14:paraId="1BE7DBD3" w14:textId="69968DDA" w:rsidR="003D1E7A" w:rsidRPr="00120056" w:rsidRDefault="003D1E7A" w:rsidP="00CC0267">
      <w:pPr>
        <w:pStyle w:val="Default"/>
        <w:spacing w:line="276" w:lineRule="auto"/>
        <w:ind w:right="-428"/>
        <w:jc w:val="both"/>
        <w:rPr>
          <w:rFonts w:ascii="Times New Roman" w:hAnsi="Times New Roman" w:cs="Times New Roman"/>
          <w:b/>
          <w:bCs/>
          <w:color w:val="000000" w:themeColor="text1"/>
          <w:sz w:val="22"/>
          <w:szCs w:val="22"/>
        </w:rPr>
      </w:pPr>
      <w:r w:rsidRPr="00120056">
        <w:rPr>
          <w:rFonts w:ascii="Times New Roman" w:hAnsi="Times New Roman" w:cs="Times New Roman"/>
          <w:b/>
          <w:bCs/>
          <w:color w:val="000000" w:themeColor="text1"/>
          <w:sz w:val="22"/>
          <w:szCs w:val="22"/>
        </w:rPr>
        <w:t>Il problema dei diritti fondamentali</w:t>
      </w:r>
    </w:p>
    <w:p w14:paraId="4FCCE658" w14:textId="3871F213" w:rsidR="003D1E7A" w:rsidRPr="00120056" w:rsidRDefault="003D1E7A"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Anche il problema del sovraffollamento carcerario, che in Italia è da sempre un problema significativo, ha costituito un aspetto spinoso per il mandato d'arresto europeo. La Corte di giustizia dell'Unione europea per garantire il rispetto del divieto di trattamenti inumani e degradanti ha, infatti, previsto deroghe al principio del mutuo riconoscimento elaborando una nuova procedura di emergenza per evitare che la consegna nello Stato emittente di un mandato d'arresto europeo possa sottoporre il ricercato a condizioni detentive contrarie all'art. 3 del CEDU ( che prevede il divieto di tortura e di trattamenti inumani e degradanti) e all'art. 4 della Carta di diritti fondamentali.</w:t>
      </w:r>
    </w:p>
    <w:p w14:paraId="141712B3" w14:textId="20F0AA8D" w:rsidR="003D1E7A" w:rsidRPr="00120056" w:rsidRDefault="003D1E7A"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La nuova procedura arriva ad imporre obblighi d'informazione al giudice dello Stato richiesto fino a riconosce</w:t>
      </w:r>
      <w:r w:rsidR="00320522">
        <w:rPr>
          <w:rFonts w:ascii="Times New Roman" w:hAnsi="Times New Roman" w:cs="Times New Roman"/>
          <w:color w:val="000000" w:themeColor="text1"/>
          <w:sz w:val="22"/>
          <w:szCs w:val="22"/>
        </w:rPr>
        <w:t>re</w:t>
      </w:r>
      <w:r w:rsidRPr="00120056">
        <w:rPr>
          <w:rFonts w:ascii="Times New Roman" w:hAnsi="Times New Roman" w:cs="Times New Roman"/>
          <w:color w:val="000000" w:themeColor="text1"/>
          <w:sz w:val="22"/>
          <w:szCs w:val="22"/>
        </w:rPr>
        <w:t xml:space="preserve"> la facoltà di rifiutare l'esecuzione del mandato europeo, se il rischio di tali trattamenti non possa essere evitato in tempi ragionevoli</w:t>
      </w:r>
      <w:r w:rsidR="0060303D" w:rsidRPr="00120056">
        <w:rPr>
          <w:rFonts w:ascii="Times New Roman" w:hAnsi="Times New Roman" w:cs="Times New Roman"/>
          <w:color w:val="000000" w:themeColor="text1"/>
          <w:sz w:val="22"/>
          <w:szCs w:val="22"/>
        </w:rPr>
        <w:t>.</w:t>
      </w:r>
    </w:p>
    <w:p w14:paraId="0BF5CBE3" w14:textId="4BCBB7F7" w:rsidR="0060303D" w:rsidRPr="00120056" w:rsidRDefault="0060303D"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Altra pronuncia storica decisa con la sentenza del 29 gennaio del 2013 </w:t>
      </w:r>
      <w:r w:rsidR="00120056" w:rsidRPr="00120056">
        <w:rPr>
          <w:rFonts w:ascii="Times New Roman" w:hAnsi="Times New Roman" w:cs="Times New Roman"/>
          <w:color w:val="000000" w:themeColor="text1"/>
          <w:sz w:val="22"/>
          <w:szCs w:val="22"/>
        </w:rPr>
        <w:t>dalla</w:t>
      </w:r>
      <w:r w:rsidRPr="00120056">
        <w:rPr>
          <w:rFonts w:ascii="Times New Roman" w:hAnsi="Times New Roman" w:cs="Times New Roman"/>
          <w:color w:val="000000" w:themeColor="text1"/>
          <w:sz w:val="22"/>
          <w:szCs w:val="22"/>
        </w:rPr>
        <w:t xml:space="preserve"> Corte di Giustizia, è stata relativamente al caso RADU. Dove i giudici di </w:t>
      </w:r>
      <w:r w:rsidR="00120056" w:rsidRPr="00120056">
        <w:rPr>
          <w:rFonts w:ascii="Times New Roman" w:hAnsi="Times New Roman" w:cs="Times New Roman"/>
          <w:color w:val="000000" w:themeColor="text1"/>
          <w:sz w:val="22"/>
          <w:szCs w:val="22"/>
        </w:rPr>
        <w:t>Lussemburgo</w:t>
      </w:r>
      <w:r w:rsidRPr="00120056">
        <w:rPr>
          <w:rFonts w:ascii="Times New Roman" w:hAnsi="Times New Roman" w:cs="Times New Roman"/>
          <w:color w:val="000000" w:themeColor="text1"/>
          <w:sz w:val="22"/>
          <w:szCs w:val="22"/>
        </w:rPr>
        <w:t xml:space="preserve"> sono stati chiamati a verificare se il diritto di difesa sia rispettato nell’ipotesi in cui il destinatario del mae</w:t>
      </w:r>
      <w:r w:rsidR="003457F7">
        <w:rPr>
          <w:rFonts w:ascii="Times New Roman" w:hAnsi="Times New Roman" w:cs="Times New Roman"/>
          <w:color w:val="000000" w:themeColor="text1"/>
          <w:sz w:val="22"/>
          <w:szCs w:val="22"/>
        </w:rPr>
        <w:t xml:space="preserve"> </w:t>
      </w:r>
      <w:r w:rsidRPr="00120056">
        <w:rPr>
          <w:rFonts w:ascii="Times New Roman" w:hAnsi="Times New Roman" w:cs="Times New Roman"/>
          <w:color w:val="000000" w:themeColor="text1"/>
          <w:sz w:val="22"/>
          <w:szCs w:val="22"/>
        </w:rPr>
        <w:t>(emesso dalla Germania in quel caso) con finalità processuali, non sia stato ascoltato prima della sua emissione. La Corte</w:t>
      </w:r>
      <w:r w:rsidR="00320522">
        <w:rPr>
          <w:rFonts w:ascii="Times New Roman" w:hAnsi="Times New Roman" w:cs="Times New Roman"/>
          <w:color w:val="000000" w:themeColor="text1"/>
          <w:sz w:val="22"/>
          <w:szCs w:val="22"/>
        </w:rPr>
        <w:t>,</w:t>
      </w:r>
      <w:r w:rsidRPr="00120056">
        <w:rPr>
          <w:rFonts w:ascii="Times New Roman" w:hAnsi="Times New Roman" w:cs="Times New Roman"/>
          <w:color w:val="000000" w:themeColor="text1"/>
          <w:sz w:val="22"/>
          <w:szCs w:val="22"/>
        </w:rPr>
        <w:t xml:space="preserve"> da un lato, ha rilevato che “un obbligo, per le autorità giudiziarie emittenti, di sentire la persona ricercata prima dell’emissione di un siffatto mandato d’arresto europeo vanificherebbe inevitabilmente il sistema (...) previsto dalla decisione quadro (...) dal momento che (...) il mandato d’arresto deve potersi giovare di un certo effetto sorpresa” (para. 40); dall’altro, ha tuttavia evidenziato che “in ogni caso, il legislatore europeo ha garantito il rispetto del diritto all’audizione nello Stato membro di esecuzione in modo tale da non compromettere l’efficacia del meccanismo del mandato d’arresto europeo” (para. 41)</w:t>
      </w:r>
      <w:r w:rsidR="000B6395" w:rsidRPr="00120056">
        <w:rPr>
          <w:rFonts w:ascii="Times New Roman" w:hAnsi="Times New Roman" w:cs="Times New Roman"/>
          <w:color w:val="000000" w:themeColor="text1"/>
          <w:sz w:val="22"/>
          <w:szCs w:val="22"/>
        </w:rPr>
        <w:t>.</w:t>
      </w:r>
    </w:p>
    <w:p w14:paraId="763C61CC" w14:textId="3A402E07" w:rsidR="00C1731C" w:rsidRPr="00120056" w:rsidRDefault="00320522" w:rsidP="00CC0267">
      <w:pPr>
        <w:pStyle w:val="Default"/>
        <w:spacing w:line="276" w:lineRule="auto"/>
        <w:ind w:right="-428"/>
        <w:jc w:val="both"/>
        <w:rPr>
          <w:rFonts w:ascii="Times New Roman" w:hAnsi="Times New Roman" w:cs="Times New Roman"/>
          <w:color w:val="000000" w:themeColor="text1"/>
          <w:sz w:val="22"/>
          <w:szCs w:val="22"/>
        </w:rPr>
      </w:pPr>
      <w:r w:rsidRPr="00320522">
        <w:rPr>
          <w:rFonts w:ascii="Times New Roman" w:hAnsi="Times New Roman" w:cs="Times New Roman"/>
          <w:color w:val="000000" w:themeColor="text1"/>
          <w:sz w:val="22"/>
          <w:szCs w:val="22"/>
        </w:rPr>
        <w:t xml:space="preserve">Altro esempio è il </w:t>
      </w:r>
      <w:r w:rsidR="00C1731C" w:rsidRPr="00320522">
        <w:rPr>
          <w:rFonts w:ascii="Times New Roman" w:hAnsi="Times New Roman" w:cs="Times New Roman"/>
          <w:color w:val="000000" w:themeColor="text1"/>
          <w:sz w:val="22"/>
          <w:szCs w:val="22"/>
        </w:rPr>
        <w:t xml:space="preserve">Caso </w:t>
      </w:r>
      <w:r w:rsidRPr="00320522">
        <w:rPr>
          <w:rFonts w:ascii="Times New Roman" w:hAnsi="Times New Roman" w:cs="Times New Roman"/>
          <w:color w:val="000000" w:themeColor="text1"/>
          <w:sz w:val="22"/>
          <w:szCs w:val="22"/>
        </w:rPr>
        <w:t>MEL</w:t>
      </w:r>
      <w:r>
        <w:rPr>
          <w:rFonts w:ascii="Times New Roman" w:hAnsi="Times New Roman" w:cs="Times New Roman"/>
          <w:color w:val="000000" w:themeColor="text1"/>
          <w:sz w:val="22"/>
          <w:szCs w:val="22"/>
        </w:rPr>
        <w:t>L</w:t>
      </w:r>
      <w:r w:rsidRPr="00320522">
        <w:rPr>
          <w:rFonts w:ascii="Times New Roman" w:hAnsi="Times New Roman" w:cs="Times New Roman"/>
          <w:color w:val="000000" w:themeColor="text1"/>
          <w:sz w:val="22"/>
          <w:szCs w:val="22"/>
        </w:rPr>
        <w:t>ONI</w:t>
      </w:r>
      <w:r w:rsidR="00C1731C" w:rsidRPr="00120056">
        <w:rPr>
          <w:rFonts w:ascii="Times New Roman" w:hAnsi="Times New Roman" w:cs="Times New Roman"/>
          <w:color w:val="000000" w:themeColor="text1"/>
          <w:sz w:val="22"/>
          <w:szCs w:val="22"/>
        </w:rPr>
        <w:t xml:space="preserve">, che pone in dubbio la teoria dei controlimiti. La seconda sentenza, del 26 febbraio 2013, relativa al caso Melloni, è stata oggetto di più vivaci discussioni. Il giudice del rinvio spagnolo, nel sollevare la questione, ha osservato come, prendendo in considerazione i propri precedenti giurisprudenziali, la consegna della persona verso Paesi che non prevedono forme di ricorso per processi celebrati in </w:t>
      </w:r>
      <w:proofErr w:type="spellStart"/>
      <w:r w:rsidR="00C1731C" w:rsidRPr="003457F7">
        <w:rPr>
          <w:rFonts w:ascii="Times New Roman" w:hAnsi="Times New Roman" w:cs="Times New Roman"/>
          <w:i/>
          <w:iCs/>
          <w:color w:val="000000" w:themeColor="text1"/>
          <w:sz w:val="22"/>
          <w:szCs w:val="22"/>
        </w:rPr>
        <w:t>absentia</w:t>
      </w:r>
      <w:proofErr w:type="spellEnd"/>
      <w:r w:rsidR="00C1731C" w:rsidRPr="00120056">
        <w:rPr>
          <w:rFonts w:ascii="Times New Roman" w:hAnsi="Times New Roman" w:cs="Times New Roman"/>
          <w:color w:val="000000" w:themeColor="text1"/>
          <w:sz w:val="22"/>
          <w:szCs w:val="22"/>
        </w:rPr>
        <w:t xml:space="preserve"> costituisca una violazione del diritto ad un equo processo garantito dalla propria Carta costituzionale. Ha rilevato, tuttavia, che la Decisione Quadro n. 2009/299, introducendo il nuovo art. 4 bis che pone un principio antitetico rispetto a quello garantito dalla propria Carta costituzionale, avrebbe impedito di “rifiutare di eseguire il mandato d’arresto europeo emesso ai fini dell’esecuzione di una pena o di una misura di sicurezza privative della libertà se l’interessato non è comparso personalmente al processo terminato con la decisione” quando l’interessato “essendo al corrente della data fissata, aveva conferito un mandato ad un difensore, nominato dall’interessato o dallo Stato, per patrocinarlo in giudizio, ed è stato in effetti patrocinato in giudizio da tale difensore”. Posta tale premessa, il giudice delle leggi spagnolo ha chiesto alla Corte se l’art. 4 bis debba essere interpretato nel senso che vieti alle autorità giudiziarie di subordinare l’esecuzione di un mandato di arresto alla condizione che la sentenza di condanna possa essere riesaminata al fine di garantire i diritti dell’interessato; in caso di risposta affermativa, se ciò sia conforme agli artt. 47 e 48 della Carta dei diritti fondamentali; da ultimo, qualora sia data soluzione positiva a tale quesito, se l’art. 53 della Carta, prescrivendo che il diritto dell’Unione non debba limitare eventuali disposizioni maggiormente favorevoli poste a tutela dei diritti fondamentali dalle Carte costituzionali degli Stati membri, consenta la possibilità di revisione del processo celebrato in </w:t>
      </w:r>
      <w:proofErr w:type="spellStart"/>
      <w:r w:rsidR="00C1731C" w:rsidRPr="00320522">
        <w:rPr>
          <w:rFonts w:ascii="Times New Roman" w:hAnsi="Times New Roman" w:cs="Times New Roman"/>
          <w:i/>
          <w:iCs/>
          <w:color w:val="000000" w:themeColor="text1"/>
          <w:sz w:val="22"/>
          <w:szCs w:val="22"/>
        </w:rPr>
        <w:t>absentia</w:t>
      </w:r>
      <w:proofErr w:type="spellEnd"/>
      <w:r w:rsidR="00C1731C" w:rsidRPr="00120056">
        <w:rPr>
          <w:rFonts w:ascii="Times New Roman" w:hAnsi="Times New Roman" w:cs="Times New Roman"/>
          <w:color w:val="000000" w:themeColor="text1"/>
          <w:sz w:val="22"/>
          <w:szCs w:val="22"/>
        </w:rPr>
        <w:t xml:space="preserve"> allo Stato richiedente. La questione è di grande rilevanza in quanto sottopone alla Corte di Giustizia il quesito relativo al bilanciamento delle disposizioni contenute nelle Costituzioni degli Stati membri che tutelino maggiormente i diritti fondamentali dell’individuo con il diritto dell’UE, con cui entrino in contrasto: ad essere in gioco sono, più in generale, i rapporti tra fonti del diritto dell’UE e fonti interne. La Corte risponde analiticamente ai tre quesiti. Quanto al primo, sulla premessa che l’art. 4 bis, introdotto nel 2009, è stato introdotto al fine di semplificare ulteriormente la cooperazione giudiziaria in materia penale, innalzando il </w:t>
      </w:r>
      <w:r w:rsidR="00C1731C" w:rsidRPr="00120056">
        <w:rPr>
          <w:rFonts w:ascii="Times New Roman" w:hAnsi="Times New Roman" w:cs="Times New Roman"/>
          <w:color w:val="000000" w:themeColor="text1"/>
          <w:sz w:val="22"/>
          <w:szCs w:val="22"/>
        </w:rPr>
        <w:lastRenderedPageBreak/>
        <w:t>livello di reciproco riconoscimento delle decisioni giudiziarie tra gli Stati membri attraverso un’armonizzazione dei motivi per cui tale riconoscimento non avviene in presenza di decisioni pronunciate al termine di un processo celebrato in contumacia, osserva come le misure contenute in tale disposizione siano state introdotte per dare esecuzione alla decisione rispettando, tuttavia, le esigenze di difesa del ricercato che impongono all’autorità che deve consegnare il soggetto</w:t>
      </w:r>
      <w:r w:rsidR="00E76BB9">
        <w:rPr>
          <w:rFonts w:ascii="Times New Roman" w:hAnsi="Times New Roman" w:cs="Times New Roman"/>
          <w:color w:val="000000" w:themeColor="text1"/>
          <w:sz w:val="22"/>
          <w:szCs w:val="22"/>
        </w:rPr>
        <w:t>,</w:t>
      </w:r>
      <w:r w:rsidR="00C1731C" w:rsidRPr="00120056">
        <w:rPr>
          <w:rFonts w:ascii="Times New Roman" w:hAnsi="Times New Roman" w:cs="Times New Roman"/>
          <w:color w:val="000000" w:themeColor="text1"/>
          <w:sz w:val="22"/>
          <w:szCs w:val="22"/>
        </w:rPr>
        <w:t xml:space="preserve"> di subordinare tale consegna alla celebrazione, nello Stato di emissione, della revisione del processo avvenuto in </w:t>
      </w:r>
      <w:proofErr w:type="spellStart"/>
      <w:r w:rsidR="00C1731C" w:rsidRPr="00320522">
        <w:rPr>
          <w:rFonts w:ascii="Times New Roman" w:hAnsi="Times New Roman" w:cs="Times New Roman"/>
          <w:i/>
          <w:iCs/>
          <w:color w:val="000000" w:themeColor="text1"/>
          <w:sz w:val="22"/>
          <w:szCs w:val="22"/>
        </w:rPr>
        <w:t>absentia</w:t>
      </w:r>
      <w:proofErr w:type="spellEnd"/>
      <w:r w:rsidR="00C1731C" w:rsidRPr="00120056">
        <w:rPr>
          <w:rFonts w:ascii="Times New Roman" w:hAnsi="Times New Roman" w:cs="Times New Roman"/>
          <w:color w:val="000000" w:themeColor="text1"/>
          <w:sz w:val="22"/>
          <w:szCs w:val="22"/>
        </w:rPr>
        <w:t xml:space="preserve">. Da ciò deriva che, sebbene il diritto dell’imputato a comparire sia una declinazione specifica del diritto ad un equo processo, esso non può ascriversi alla categoria dei diritti assoluti, rispondendo in tal modo al secondo quesito: l’imputato può infatti rinunciarvi sia in modo esplicito che tacito. In particolare, giacché l’interpretazione dell’art. 6 CEDU, par. 1 e 3, fatta propria dalla Corte europea dei diritti dell’uomo, deve ritenersi parte integrante degli articoli 47 e 48 della Carta, avendo tali articoli la medesima portata della disposizione convenzionale come espressamente disposto dal preambolo della Carta stessa, esplicitamente si sostiene che non sussista violazione del diritto ad un equo processo nei casi in cui il soggetto sia stato informato relativamente alla data ed al luogo di celebrazione del processo, ovvero, sia stato assistito da un difensore nominato di fiducia. Proprio alla luce di ciò va escluso il contrasto della previsione di cui all’art. 4 – bis, che prevede l’impossibilità di subordinare l’estradizione della persona richiesta all’esecuzione di un nuovo processo, qualora, tra l’altro, questi abbia scelto di farsi rappresentare da un difensore da lui nominato, con le disposizioni di cui agli artt. 47 e 48 della Carta. I giudici europei affrontano, infine, l’ultima questione ritenendo di non poter accogliere neanche tale doglianza, la quale, se recepita, avrebbe consentito comunque alle autorità spagnole di poter subordinare la consegna alla celebrazione di un nuovo processo in Italia. L’argomentazione addotta dalla Corte si basa sul principio del primato del diritto dell’Unione che verrebbe destituito di fondamento qualora fosse concessa la possibilità ad uno Stato di subordinare la consegna al rispetto di diritti fondamentali, previsti in maniera differente, ancorché maggiormente favorevoli all’interessato, dalle proprie Costituzioni nazionali. Richiamandosi alla propria precedente giurisprudenza, infatti, la Corte sottolinea il principio che “il fatto che uno Stato membro invochi disposizioni di diritto nazionale, quand’anche di rango costituzionale, non può sminuire l’efficacia del diritto dell’Unione nel territorio di tale Stato”. La possibilità di opporsi alla consegna nelle forme stabilite dalla decisione quadro in ragione dei propri principi costituzionali comporterebbe, quindi, una lesione dei principi di fiducia e riconoscimento reciproci che la decisione quadro mira a rafforzare, creando un rilevante pregiudizio per l’effettività della stessa. La prima e più immediata impressione </w:t>
      </w:r>
      <w:r w:rsidR="003457F7" w:rsidRPr="00120056">
        <w:rPr>
          <w:rFonts w:ascii="Times New Roman" w:hAnsi="Times New Roman" w:cs="Times New Roman"/>
          <w:color w:val="000000" w:themeColor="text1"/>
          <w:sz w:val="22"/>
          <w:szCs w:val="22"/>
        </w:rPr>
        <w:t>che potrebbe scaturire dalle affermazioni della Corte nella causa Melloni</w:t>
      </w:r>
      <w:r w:rsidR="00C1731C" w:rsidRPr="00120056">
        <w:rPr>
          <w:rFonts w:ascii="Times New Roman" w:hAnsi="Times New Roman" w:cs="Times New Roman"/>
          <w:color w:val="000000" w:themeColor="text1"/>
          <w:sz w:val="22"/>
          <w:szCs w:val="22"/>
        </w:rPr>
        <w:t xml:space="preserve"> è che essa abbia inteso annullare la rilevanza della teoria dei così detti contro – limiti, elaborata dalla giurisprudenza della nostra Corte Costituzionale. In realtà, non può non rilevarsi che già quando la Carta fu proclamata a Nizza nel 2000 e ancor più, evidentemente, dopo che con il trattato di Lisbona ha acquisito valore giuridico vincolante, la dottrina ha iniziato a interrogarsi sul carattere non più attuale di tale teoria. Soprattutto, che tale teoria, elaborata come clausola di salvaguardia degli ordinamenti degli Stati membri dalle Corti costituzionali nazionali, non è di fatto mai stata condivisa dalla Corte di giustizia che, come visto, anche nel caso in esame, dà una lettura dell'art. 53 della Carta perfettamente coerente con l'impostazione classica della ricostruzione dei rapporti tra ordinamento dell'Unione e ordinamenti degli Stati membri, il primo prevalendo sui secondi, anche sulle norme di rango costituzionale, non invocabili per limitare l’efficacia del diritto dell'Unione.</w:t>
      </w:r>
    </w:p>
    <w:p w14:paraId="69B1993A" w14:textId="7ECAE83A" w:rsidR="0060303D" w:rsidRPr="00120056" w:rsidRDefault="00120056" w:rsidP="00CC0267">
      <w:pPr>
        <w:pStyle w:val="Default"/>
        <w:spacing w:line="276" w:lineRule="auto"/>
        <w:ind w:right="-428"/>
        <w:jc w:val="both"/>
        <w:rPr>
          <w:rFonts w:ascii="Times New Roman" w:hAnsi="Times New Roman" w:cs="Times New Roman"/>
          <w:color w:val="000000" w:themeColor="text1"/>
          <w:sz w:val="22"/>
          <w:szCs w:val="22"/>
        </w:rPr>
      </w:pPr>
      <w:r w:rsidRPr="00120056">
        <w:rPr>
          <w:rFonts w:ascii="Times New Roman" w:hAnsi="Times New Roman" w:cs="Times New Roman"/>
          <w:color w:val="000000" w:themeColor="text1"/>
          <w:sz w:val="22"/>
          <w:szCs w:val="22"/>
        </w:rPr>
        <w:t xml:space="preserve">In </w:t>
      </w:r>
      <w:r w:rsidR="003457F7" w:rsidRPr="00120056">
        <w:rPr>
          <w:rFonts w:ascii="Times New Roman" w:hAnsi="Times New Roman" w:cs="Times New Roman"/>
          <w:color w:val="000000" w:themeColor="text1"/>
          <w:sz w:val="22"/>
          <w:szCs w:val="22"/>
        </w:rPr>
        <w:t>conclusione</w:t>
      </w:r>
      <w:r w:rsidRPr="00120056">
        <w:rPr>
          <w:rFonts w:ascii="Times New Roman" w:hAnsi="Times New Roman" w:cs="Times New Roman"/>
          <w:color w:val="000000" w:themeColor="text1"/>
          <w:sz w:val="22"/>
          <w:szCs w:val="22"/>
        </w:rPr>
        <w:t>, considerando che il Mae è attivo ormai da circa diciotto anni (in Italia da quindici), questo istituto anche se imperfetto, in una visione europeista, ha comunque raggiunto i principali obiettivi che la decisione – quadro si prefiggeva, ossia di giustizia, celerità nelle operazioni di consegna, cooperazione giudiziaria e collaborazione tra le forze di polizia. Nonostante più di un aspetto critico si può, infine, avvalorare le tesi “</w:t>
      </w:r>
      <w:proofErr w:type="spellStart"/>
      <w:r w:rsidRPr="00120056">
        <w:rPr>
          <w:rFonts w:ascii="Times New Roman" w:hAnsi="Times New Roman" w:cs="Times New Roman"/>
          <w:color w:val="000000" w:themeColor="text1"/>
          <w:sz w:val="22"/>
          <w:szCs w:val="22"/>
        </w:rPr>
        <w:t>eurocentrista</w:t>
      </w:r>
      <w:proofErr w:type="spellEnd"/>
      <w:r w:rsidRPr="00120056">
        <w:rPr>
          <w:rFonts w:ascii="Times New Roman" w:hAnsi="Times New Roman" w:cs="Times New Roman"/>
          <w:color w:val="000000" w:themeColor="text1"/>
          <w:sz w:val="22"/>
          <w:szCs w:val="22"/>
        </w:rPr>
        <w:t>”, di aver raggiunto i suoi obiettivi principali, riuscendo a controbilanciare gli interessi in gioco.</w:t>
      </w:r>
    </w:p>
    <w:sectPr w:rsidR="0060303D" w:rsidRPr="00120056" w:rsidSect="007E7C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A4B50"/>
    <w:multiLevelType w:val="hybridMultilevel"/>
    <w:tmpl w:val="D38ADB52"/>
    <w:lvl w:ilvl="0" w:tplc="23222738">
      <w:start w:val="14"/>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20375B5"/>
    <w:multiLevelType w:val="hybridMultilevel"/>
    <w:tmpl w:val="032029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8F6589"/>
    <w:multiLevelType w:val="hybridMultilevel"/>
    <w:tmpl w:val="BD1A1AA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DC678A3"/>
    <w:multiLevelType w:val="hybridMultilevel"/>
    <w:tmpl w:val="7B389154"/>
    <w:lvl w:ilvl="0" w:tplc="2B722CB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F913C2F"/>
    <w:multiLevelType w:val="hybridMultilevel"/>
    <w:tmpl w:val="1C2C3D6C"/>
    <w:lvl w:ilvl="0" w:tplc="04100001">
      <w:start w:val="1"/>
      <w:numFmt w:val="bullet"/>
      <w:lvlText w:val=""/>
      <w:lvlJc w:val="left"/>
      <w:pPr>
        <w:ind w:left="-273" w:hanging="360"/>
      </w:pPr>
      <w:rPr>
        <w:rFonts w:ascii="Symbol" w:hAnsi="Symbol" w:cs="Symbol" w:hint="default"/>
      </w:rPr>
    </w:lvl>
    <w:lvl w:ilvl="1" w:tplc="04100003">
      <w:start w:val="1"/>
      <w:numFmt w:val="bullet"/>
      <w:lvlText w:val="o"/>
      <w:lvlJc w:val="left"/>
      <w:pPr>
        <w:ind w:left="447" w:hanging="360"/>
      </w:pPr>
      <w:rPr>
        <w:rFonts w:ascii="Courier New" w:hAnsi="Courier New" w:cs="Courier New" w:hint="default"/>
      </w:rPr>
    </w:lvl>
    <w:lvl w:ilvl="2" w:tplc="04100005">
      <w:start w:val="1"/>
      <w:numFmt w:val="bullet"/>
      <w:lvlText w:val=""/>
      <w:lvlJc w:val="left"/>
      <w:pPr>
        <w:ind w:left="1167" w:hanging="360"/>
      </w:pPr>
      <w:rPr>
        <w:rFonts w:ascii="Wingdings" w:hAnsi="Wingdings" w:hint="default"/>
      </w:rPr>
    </w:lvl>
    <w:lvl w:ilvl="3" w:tplc="0410000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 w15:restartNumberingAfterBreak="0">
    <w:nsid w:val="58E937AA"/>
    <w:multiLevelType w:val="hybridMultilevel"/>
    <w:tmpl w:val="460EDFF2"/>
    <w:lvl w:ilvl="0" w:tplc="0AA4B3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4F606F"/>
    <w:multiLevelType w:val="hybridMultilevel"/>
    <w:tmpl w:val="9F74C1BA"/>
    <w:lvl w:ilvl="0" w:tplc="23222738">
      <w:start w:val="14"/>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DF"/>
    <w:rsid w:val="000313CC"/>
    <w:rsid w:val="00083CE7"/>
    <w:rsid w:val="00083EAC"/>
    <w:rsid w:val="000A6DA3"/>
    <w:rsid w:val="000B0241"/>
    <w:rsid w:val="000B0B87"/>
    <w:rsid w:val="000B6395"/>
    <w:rsid w:val="000D1C30"/>
    <w:rsid w:val="000D54DE"/>
    <w:rsid w:val="000D58C5"/>
    <w:rsid w:val="001037BC"/>
    <w:rsid w:val="0010646E"/>
    <w:rsid w:val="001106F6"/>
    <w:rsid w:val="00112769"/>
    <w:rsid w:val="00120056"/>
    <w:rsid w:val="00157BFC"/>
    <w:rsid w:val="00167933"/>
    <w:rsid w:val="0017406A"/>
    <w:rsid w:val="001E2F9A"/>
    <w:rsid w:val="00230537"/>
    <w:rsid w:val="002345BA"/>
    <w:rsid w:val="0028741F"/>
    <w:rsid w:val="002F2914"/>
    <w:rsid w:val="002F2B81"/>
    <w:rsid w:val="00306E71"/>
    <w:rsid w:val="00320522"/>
    <w:rsid w:val="00331AEE"/>
    <w:rsid w:val="003457F7"/>
    <w:rsid w:val="00352920"/>
    <w:rsid w:val="00365669"/>
    <w:rsid w:val="003A1700"/>
    <w:rsid w:val="003A584B"/>
    <w:rsid w:val="003D0C6D"/>
    <w:rsid w:val="003D1E7A"/>
    <w:rsid w:val="004755C8"/>
    <w:rsid w:val="004E2C67"/>
    <w:rsid w:val="004F734A"/>
    <w:rsid w:val="0054697B"/>
    <w:rsid w:val="005A750D"/>
    <w:rsid w:val="005B6F46"/>
    <w:rsid w:val="005C2604"/>
    <w:rsid w:val="005C3496"/>
    <w:rsid w:val="006022E9"/>
    <w:rsid w:val="0060303D"/>
    <w:rsid w:val="00604A19"/>
    <w:rsid w:val="006139CF"/>
    <w:rsid w:val="0062225A"/>
    <w:rsid w:val="00627298"/>
    <w:rsid w:val="00677E9F"/>
    <w:rsid w:val="006A6B57"/>
    <w:rsid w:val="0070437C"/>
    <w:rsid w:val="007128DC"/>
    <w:rsid w:val="007175DF"/>
    <w:rsid w:val="007526B2"/>
    <w:rsid w:val="00766322"/>
    <w:rsid w:val="0076768B"/>
    <w:rsid w:val="007723EF"/>
    <w:rsid w:val="00783549"/>
    <w:rsid w:val="007E7CB3"/>
    <w:rsid w:val="00803B57"/>
    <w:rsid w:val="00816626"/>
    <w:rsid w:val="008556D9"/>
    <w:rsid w:val="00875F09"/>
    <w:rsid w:val="00886748"/>
    <w:rsid w:val="008A6F73"/>
    <w:rsid w:val="008E6554"/>
    <w:rsid w:val="008F5183"/>
    <w:rsid w:val="009141A6"/>
    <w:rsid w:val="00953854"/>
    <w:rsid w:val="0096320E"/>
    <w:rsid w:val="0099250D"/>
    <w:rsid w:val="009A4829"/>
    <w:rsid w:val="009C6CC0"/>
    <w:rsid w:val="00A11803"/>
    <w:rsid w:val="00A170BD"/>
    <w:rsid w:val="00A77FDE"/>
    <w:rsid w:val="00A967F3"/>
    <w:rsid w:val="00AD6BCB"/>
    <w:rsid w:val="00AE2C25"/>
    <w:rsid w:val="00B42B2D"/>
    <w:rsid w:val="00B56EE6"/>
    <w:rsid w:val="00B613EE"/>
    <w:rsid w:val="00C143F9"/>
    <w:rsid w:val="00C1731C"/>
    <w:rsid w:val="00C320DB"/>
    <w:rsid w:val="00C43D21"/>
    <w:rsid w:val="00C80A6C"/>
    <w:rsid w:val="00CA2B29"/>
    <w:rsid w:val="00CC0267"/>
    <w:rsid w:val="00D31908"/>
    <w:rsid w:val="00D5281A"/>
    <w:rsid w:val="00D83481"/>
    <w:rsid w:val="00DC4EF0"/>
    <w:rsid w:val="00DC6B58"/>
    <w:rsid w:val="00DE5AF1"/>
    <w:rsid w:val="00E32FE5"/>
    <w:rsid w:val="00E527CC"/>
    <w:rsid w:val="00E6568E"/>
    <w:rsid w:val="00E76BB9"/>
    <w:rsid w:val="00EB7B73"/>
    <w:rsid w:val="00EE045C"/>
    <w:rsid w:val="00F1628F"/>
    <w:rsid w:val="00F242B7"/>
    <w:rsid w:val="00F336A5"/>
    <w:rsid w:val="00F470C7"/>
    <w:rsid w:val="00F75EAA"/>
    <w:rsid w:val="00F778C5"/>
    <w:rsid w:val="00F97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762E"/>
  <w15:chartTrackingRefBased/>
  <w15:docId w15:val="{726FDBF5-6C28-46B9-A3FB-7874FB8D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106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5583</Words>
  <Characters>31825</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sorrentino</dc:creator>
  <cp:keywords/>
  <dc:description/>
  <cp:lastModifiedBy>giuseppe sorrentino</cp:lastModifiedBy>
  <cp:revision>2</cp:revision>
  <dcterms:created xsi:type="dcterms:W3CDTF">2022-05-04T20:15:00Z</dcterms:created>
  <dcterms:modified xsi:type="dcterms:W3CDTF">2022-05-04T20:15:00Z</dcterms:modified>
</cp:coreProperties>
</file>